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A5" w:rsidRPr="00B86A67" w:rsidRDefault="006250A5" w:rsidP="006250A5">
      <w:pPr>
        <w:spacing w:after="0" w:line="240" w:lineRule="auto"/>
        <w:jc w:val="center"/>
        <w:rPr>
          <w:rFonts w:ascii="Times New Roman" w:hAnsi="Times New Roman"/>
          <w:b/>
          <w:color w:val="000000"/>
          <w:sz w:val="28"/>
          <w:szCs w:val="28"/>
        </w:rPr>
      </w:pPr>
      <w:bookmarkStart w:id="0" w:name="_GoBack"/>
      <w:r w:rsidRPr="00B86A67">
        <w:rPr>
          <w:rFonts w:ascii="Times New Roman" w:hAnsi="Times New Roman"/>
          <w:b/>
          <w:color w:val="000000"/>
          <w:sz w:val="28"/>
          <w:szCs w:val="28"/>
        </w:rPr>
        <w:t>Phần II</w:t>
      </w:r>
    </w:p>
    <w:p w:rsidR="006250A5" w:rsidRDefault="006250A5" w:rsidP="006250A5">
      <w:pPr>
        <w:spacing w:after="0" w:line="240" w:lineRule="auto"/>
        <w:ind w:firstLine="630"/>
        <w:jc w:val="center"/>
        <w:rPr>
          <w:rFonts w:ascii="Times New Roman" w:hAnsi="Times New Roman"/>
          <w:b/>
          <w:color w:val="000000"/>
          <w:sz w:val="28"/>
          <w:szCs w:val="28"/>
          <w:lang w:val="en-US"/>
        </w:rPr>
      </w:pPr>
      <w:r w:rsidRPr="00B86A67">
        <w:rPr>
          <w:rFonts w:ascii="Times New Roman" w:hAnsi="Times New Roman"/>
          <w:b/>
          <w:color w:val="000000"/>
          <w:sz w:val="28"/>
          <w:szCs w:val="28"/>
        </w:rPr>
        <w:t>NỘI DUNG CỤ THỂ</w:t>
      </w:r>
    </w:p>
    <w:p w:rsidR="006250A5" w:rsidRPr="00B86A67" w:rsidRDefault="006250A5" w:rsidP="006250A5">
      <w:pPr>
        <w:spacing w:after="0" w:line="240" w:lineRule="auto"/>
        <w:ind w:firstLine="630"/>
        <w:jc w:val="center"/>
        <w:rPr>
          <w:rFonts w:ascii="Times New Roman" w:hAnsi="Times New Roman"/>
          <w:b/>
          <w:color w:val="000000"/>
          <w:sz w:val="28"/>
          <w:szCs w:val="28"/>
        </w:rPr>
      </w:pPr>
      <w:r w:rsidRPr="00B86A67">
        <w:rPr>
          <w:rFonts w:ascii="Times New Roman" w:hAnsi="Times New Roman"/>
          <w:b/>
          <w:color w:val="000000"/>
          <w:sz w:val="28"/>
          <w:szCs w:val="28"/>
        </w:rPr>
        <w:t>CỦA TỪNG THỦ TỤC HÀNH CHÍNH</w:t>
      </w:r>
    </w:p>
    <w:p w:rsidR="005500E2" w:rsidRDefault="005500E2">
      <w:pPr>
        <w:rPr>
          <w:lang w:val="en-US"/>
        </w:rPr>
      </w:pPr>
    </w:p>
    <w:p w:rsidR="006250A5" w:rsidRPr="00B86A67" w:rsidRDefault="006250A5" w:rsidP="006250A5">
      <w:pPr>
        <w:keepNext/>
        <w:keepLines/>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 xml:space="preserve">I. Lĩnh vực </w:t>
      </w:r>
      <w:r w:rsidRPr="00B86A67">
        <w:rPr>
          <w:rFonts w:ascii="Times New Roman" w:hAnsi="Times New Roman"/>
          <w:b/>
          <w:color w:val="000000"/>
          <w:sz w:val="28"/>
          <w:szCs w:val="28"/>
        </w:rPr>
        <w:t xml:space="preserve">Quản lý nhà nước về </w:t>
      </w:r>
      <w:r w:rsidRPr="00B86A67">
        <w:rPr>
          <w:rFonts w:ascii="Times New Roman" w:hAnsi="Times New Roman"/>
          <w:b/>
          <w:color w:val="000000"/>
          <w:w w:val="98"/>
          <w:sz w:val="28"/>
          <w:szCs w:val="28"/>
        </w:rPr>
        <w:t>Tín ngưỡng, tôn giáo</w:t>
      </w:r>
    </w:p>
    <w:p w:rsidR="006250A5" w:rsidRPr="00B86A67" w:rsidRDefault="006250A5" w:rsidP="006250A5">
      <w:pPr>
        <w:keepNext/>
        <w:keepLines/>
        <w:spacing w:before="80" w:after="0" w:line="240" w:lineRule="auto"/>
        <w:ind w:firstLine="540"/>
        <w:jc w:val="both"/>
        <w:rPr>
          <w:rFonts w:ascii="Times New Roman" w:hAnsi="Times New Roman"/>
          <w:b/>
          <w:color w:val="000000"/>
          <w:w w:val="98"/>
          <w:sz w:val="28"/>
          <w:szCs w:val="28"/>
          <w:lang w:val="de-DE"/>
        </w:rPr>
      </w:pPr>
      <w:r w:rsidRPr="00B86A67">
        <w:rPr>
          <w:rFonts w:ascii="Times New Roman" w:hAnsi="Times New Roman"/>
          <w:b/>
          <w:color w:val="000000"/>
          <w:w w:val="98"/>
          <w:sz w:val="28"/>
          <w:szCs w:val="28"/>
          <w:lang w:val="de-DE"/>
        </w:rPr>
        <w:t xml:space="preserve">1. </w:t>
      </w:r>
      <w:r w:rsidRPr="00B86A67">
        <w:rPr>
          <w:rFonts w:ascii="Times New Roman" w:hAnsi="Times New Roman"/>
          <w:b/>
          <w:color w:val="000000"/>
          <w:w w:val="98"/>
          <w:sz w:val="28"/>
          <w:szCs w:val="28"/>
        </w:rPr>
        <w:t>Thủ tục thông báo người đại diện hoặc Ban quản lý cơ sở tín ngưỡng</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1: Người đại diện hoặc Ban quản lý cơ sở tín ngưỡng gửi văn bản thông báo đến Ủy ban nhân dân cấp xã nơi có cơ sở tín ngưỡng.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2: Ủy ban nhân dân cấp xã xem xét văn bản thông báo, lưu hồ sơ để thực hiện công tác quản lý.</w:t>
      </w:r>
    </w:p>
    <w:p w:rsidR="006250A5" w:rsidRPr="00B86A67" w:rsidRDefault="006250A5" w:rsidP="006250A5">
      <w:pPr>
        <w:spacing w:before="80" w:after="0" w:line="240" w:lineRule="auto"/>
        <w:ind w:firstLine="540"/>
        <w:jc w:val="both"/>
        <w:rPr>
          <w:rFonts w:ascii="Times New Roman" w:hAnsi="Times New Roman"/>
          <w:b/>
          <w:color w:val="000000"/>
          <w:spacing w:val="-4"/>
          <w:w w:val="98"/>
          <w:sz w:val="28"/>
          <w:szCs w:val="28"/>
        </w:rPr>
      </w:pPr>
      <w:r w:rsidRPr="00B86A67">
        <w:rPr>
          <w:rFonts w:ascii="Times New Roman" w:hAnsi="Times New Roman"/>
          <w:b/>
          <w:color w:val="000000"/>
          <w:spacing w:val="-4"/>
          <w:w w:val="98"/>
          <w:sz w:val="28"/>
          <w:szCs w:val="28"/>
        </w:rPr>
        <w:t xml:space="preserve">b) Cách thức thực hiện: </w:t>
      </w:r>
    </w:p>
    <w:p w:rsidR="006250A5" w:rsidRPr="00457A62" w:rsidRDefault="006250A5" w:rsidP="006250A5">
      <w:pPr>
        <w:spacing w:before="80" w:after="0" w:line="240" w:lineRule="auto"/>
        <w:ind w:firstLine="540"/>
        <w:jc w:val="both"/>
        <w:rPr>
          <w:rFonts w:ascii="Times New Roman" w:hAnsi="Times New Roman"/>
          <w:sz w:val="28"/>
          <w:szCs w:val="28"/>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w:t>
      </w:r>
      <w:r>
        <w:rPr>
          <w:rFonts w:ascii="Times New Roman" w:hAnsi="Times New Roman"/>
          <w:sz w:val="28"/>
          <w:szCs w:val="28"/>
        </w:rPr>
        <w:t>xã</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c) Thành phần, số lượng hồ sơ:</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Thành phần hồ sơ: Văn bản thông báo, trong đó nêu rõ họ và tên, tuổi, nơi cứ trú của những người được bầu, cử.</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Số lượng hồ sơ: 01 bộ - bản chính.</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d) Đối tượng thực hiện thủ tục hành chính:</w:t>
      </w:r>
      <w:r w:rsidRPr="00B86A67">
        <w:rPr>
          <w:rFonts w:ascii="Times New Roman" w:hAnsi="Times New Roman"/>
          <w:color w:val="000000"/>
          <w:w w:val="98"/>
          <w:sz w:val="28"/>
          <w:szCs w:val="28"/>
        </w:rPr>
        <w:t xml:space="preserve"> Cơ sở tín ngưỡng.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Cơ quan thực hiện thủ tục hành chính</w:t>
      </w:r>
      <w:r w:rsidRPr="00B86A67">
        <w:rPr>
          <w:rFonts w:ascii="Times New Roman" w:hAnsi="Times New Roman"/>
          <w:color w:val="000000"/>
          <w:w w:val="98"/>
          <w:sz w:val="28"/>
          <w:szCs w:val="28"/>
        </w:rPr>
        <w:t>: Ủy ban nhân dân cấp xã.</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Lệ phí:</w:t>
      </w:r>
      <w:r w:rsidRPr="00B86A67">
        <w:rPr>
          <w:rFonts w:ascii="Times New Roman" w:hAnsi="Times New Roman"/>
          <w:color w:val="000000"/>
          <w:w w:val="98"/>
          <w:sz w:val="28"/>
          <w:szCs w:val="28"/>
        </w:rPr>
        <w:t xml:space="preserve"> Không.</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g) Tên mẫu đơn, mẫu tờ khai:</w:t>
      </w:r>
      <w:r w:rsidRPr="00B86A67">
        <w:rPr>
          <w:rFonts w:ascii="Times New Roman" w:hAnsi="Times New Roman"/>
          <w:color w:val="000000"/>
          <w:w w:val="98"/>
          <w:sz w:val="28"/>
          <w:szCs w:val="28"/>
        </w:rPr>
        <w:t xml:space="preserve"> Không. </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 xml:space="preserve">h) Yêu cầu, điều kiện thực hiện thủ tục hành chính: </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Trong thời hạn 03 ngày kể từ ngày có kết quả bầu, cử người đại diện hoặc Ban quản lý cơ sở tín ngưỡng có trách nhiệm thông báo bằng văn bản;</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Người đại diện hoặc thành viên Ban quản lý cơ sở tín ngưỡng là công dân Việt Nam, có năng lực hành vi dân sự đầy đủ, có uy tín trong cộng đồng dân cư và nghiêm chỉnh chấp hành pháp luật.</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i) Căn cứ pháp lý của thủ tục hành chính:</w:t>
      </w:r>
    </w:p>
    <w:p w:rsidR="006250A5" w:rsidRPr="00B86A67" w:rsidRDefault="006250A5" w:rsidP="006250A5">
      <w:pPr>
        <w:keepNext/>
        <w:keepLines/>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color w:val="000000"/>
          <w:w w:val="98"/>
          <w:sz w:val="28"/>
          <w:szCs w:val="28"/>
        </w:rPr>
        <w:t xml:space="preserve">- </w:t>
      </w:r>
      <w:r w:rsidRPr="00B86A67">
        <w:rPr>
          <w:rFonts w:ascii="Times New Roman" w:hAnsi="Times New Roman"/>
          <w:bCs/>
          <w:color w:val="000000"/>
          <w:w w:val="98"/>
          <w:sz w:val="28"/>
          <w:szCs w:val="28"/>
        </w:rPr>
        <w:t>Pháp lệnh số 21/2004/PL-UBTVQH11 ngày 18 tháng 6 năm 2004 của Ủy ban Thường vụ Quốc hội về tín ngưỡng, tôn giáo.</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Nghị định số 92/2012/NĐ-CP ngày 08/11/2012 của Chính phủ quy định chi tiết và biện pháp thi hành Pháp lệnh tín ngưỡng, tôn giáo.</w:t>
      </w:r>
    </w:p>
    <w:p w:rsidR="006250A5" w:rsidRPr="00B86A67" w:rsidRDefault="006250A5" w:rsidP="006250A5">
      <w:pPr>
        <w:keepNext/>
        <w:keepLines/>
        <w:spacing w:before="80" w:after="0" w:line="240" w:lineRule="auto"/>
        <w:ind w:firstLine="540"/>
        <w:jc w:val="both"/>
        <w:rPr>
          <w:rFonts w:ascii="Times New Roman" w:hAnsi="Times New Roman"/>
          <w:b/>
          <w:color w:val="000000"/>
          <w:w w:val="98"/>
          <w:sz w:val="28"/>
          <w:szCs w:val="28"/>
          <w:lang w:val="de-DE"/>
        </w:rPr>
      </w:pPr>
      <w:r w:rsidRPr="00B86A67">
        <w:rPr>
          <w:rFonts w:ascii="Times New Roman" w:hAnsi="Times New Roman"/>
          <w:b/>
          <w:color w:val="000000"/>
          <w:w w:val="98"/>
          <w:sz w:val="28"/>
          <w:szCs w:val="28"/>
        </w:rPr>
        <w:lastRenderedPageBreak/>
        <w:t>2</w:t>
      </w:r>
      <w:r w:rsidRPr="00B86A67">
        <w:rPr>
          <w:rFonts w:ascii="Times New Roman" w:hAnsi="Times New Roman"/>
          <w:b/>
          <w:color w:val="000000"/>
          <w:w w:val="98"/>
          <w:sz w:val="28"/>
          <w:szCs w:val="28"/>
          <w:lang w:val="de-DE"/>
        </w:rPr>
        <w:t xml:space="preserve">. </w:t>
      </w:r>
      <w:r w:rsidRPr="00B86A67">
        <w:rPr>
          <w:rFonts w:ascii="Times New Roman" w:hAnsi="Times New Roman"/>
          <w:b/>
          <w:color w:val="000000"/>
          <w:w w:val="98"/>
          <w:sz w:val="28"/>
          <w:szCs w:val="28"/>
        </w:rPr>
        <w:t>Thủ tục thông báo dự kiến hoạt động tín ngưỡng diễn ra vào năm sau tại cơ sở tín ngưỡng</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1: Người đại diện hoặc Ban quản lý cơ sở tín ngưỡng gửi bản thông báo dự kiến hoạt động tín ngưỡng diễn ra vào năm sau tại cơ sở tín ngưỡng đến Ủy ban nhân dân cấp xã.</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2: Ủy ban nhân dân cấp xã xem xét bản thông báo và đề nghị bổ sung trong trường hợp cần thiết.</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3: Sau 10 ngày làm việc kể từ khi gửi bản thông báo hợp lệ, nếu Ủy ban nhân dân cấp xã không có ý kiến khác thì cơ sở tín ngưỡng được hoạt động theo nội dung đã thông báo.</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 xml:space="preserve">b) Cách thức thực hiện: </w:t>
      </w:r>
    </w:p>
    <w:p w:rsidR="006250A5" w:rsidRPr="00457A62" w:rsidRDefault="006250A5" w:rsidP="006250A5">
      <w:pPr>
        <w:spacing w:before="80" w:after="0" w:line="240" w:lineRule="auto"/>
        <w:ind w:firstLine="540"/>
        <w:jc w:val="both"/>
        <w:rPr>
          <w:rFonts w:ascii="Times New Roman" w:hAnsi="Times New Roman"/>
          <w:sz w:val="28"/>
          <w:szCs w:val="28"/>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w:t>
      </w:r>
      <w:r>
        <w:rPr>
          <w:rFonts w:ascii="Times New Roman" w:hAnsi="Times New Roman"/>
          <w:sz w:val="28"/>
          <w:szCs w:val="28"/>
        </w:rPr>
        <w:t>xã</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c) Thành phần, số lượng hồ sơ:</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Thành phần hồ sơ: Văn bản thông báo, trong đó nêu rõ tên cơ sở tín ngưỡng, người tổ chức, chủ trì hoạt động; dự kiến số lượng người tham gia, nội dung, hình thức tổ chức sinh hoạt, thời gian diễn ra hoạt động tín ngưỡng.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Số lượng hồ sơ: 01 bộ - bản chính.</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Không quá 10 ngày làm việc kể từ khi nhận đủ hồ sơ hợp lệ.</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đ) Đối tượng thực hiện thủ tục hành chính: </w:t>
      </w:r>
      <w:r w:rsidRPr="00B86A67">
        <w:rPr>
          <w:rFonts w:ascii="Times New Roman" w:hAnsi="Times New Roman"/>
          <w:color w:val="000000"/>
          <w:w w:val="98"/>
          <w:sz w:val="28"/>
          <w:szCs w:val="28"/>
        </w:rPr>
        <w:t>Cơ sở tín ngưỡng.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 Ủy ban nhân dân cấp xã.</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g) Kết quả thực hiện thủ tục hành chính: </w:t>
      </w:r>
      <w:r w:rsidRPr="00B86A67">
        <w:rPr>
          <w:rFonts w:ascii="Times New Roman" w:hAnsi="Times New Roman"/>
          <w:color w:val="000000"/>
          <w:w w:val="98"/>
          <w:sz w:val="28"/>
          <w:szCs w:val="28"/>
        </w:rPr>
        <w:t xml:space="preserve">Văn bản chấp thuận hoặc không chấp thuận các hoạt động tín ngưỡng diễn ra vào năm sau tại cơ sở tín ngưỡng. </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h) Lệ phí</w:t>
      </w:r>
      <w:r w:rsidRPr="00B86A67">
        <w:rPr>
          <w:rFonts w:ascii="Times New Roman" w:hAnsi="Times New Roman"/>
          <w:color w:val="000000"/>
          <w:w w:val="98"/>
          <w:sz w:val="28"/>
          <w:szCs w:val="28"/>
        </w:rPr>
        <w:t>: Không.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i) Tên mẫu đơn, mẫu tờ khai:</w:t>
      </w:r>
      <w:r w:rsidRPr="00B86A67">
        <w:rPr>
          <w:rFonts w:ascii="Times New Roman" w:hAnsi="Times New Roman"/>
          <w:color w:val="000000"/>
          <w:w w:val="98"/>
          <w:sz w:val="28"/>
          <w:szCs w:val="28"/>
        </w:rPr>
        <w:t xml:space="preserve"> Không.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k) Yêu cầu, điều kiện thực hiện thủ tục hành chính</w:t>
      </w:r>
      <w:r w:rsidRPr="00B86A67">
        <w:rPr>
          <w:rFonts w:ascii="Times New Roman" w:hAnsi="Times New Roman"/>
          <w:color w:val="000000"/>
          <w:w w:val="98"/>
          <w:sz w:val="28"/>
          <w:szCs w:val="28"/>
        </w:rPr>
        <w:t>: Trước ngày 15/10 hàng năm, người đại diện hoặc Ban quản lý cơ sở tín ngưỡng có trách nhiệm gửi đến Ủy ban nhân dân cấp xã bản thông báo dự kiến hoạt động tín ngưỡng diễn ra vào năm sau tại cơ sở.</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l) Căn cứ pháp lý của thủ tục hành chính:</w:t>
      </w:r>
    </w:p>
    <w:p w:rsidR="006250A5" w:rsidRPr="00B86A67" w:rsidRDefault="006250A5" w:rsidP="006250A5">
      <w:pPr>
        <w:keepNext/>
        <w:keepLines/>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color w:val="000000"/>
          <w:w w:val="98"/>
          <w:sz w:val="28"/>
          <w:szCs w:val="28"/>
        </w:rPr>
        <w:t xml:space="preserve">- </w:t>
      </w:r>
      <w:r w:rsidRPr="00B86A67">
        <w:rPr>
          <w:rFonts w:ascii="Times New Roman" w:hAnsi="Times New Roman"/>
          <w:bCs/>
          <w:color w:val="000000"/>
          <w:w w:val="98"/>
          <w:sz w:val="28"/>
          <w:szCs w:val="28"/>
        </w:rPr>
        <w:t>Pháp lệnh số 21/2004/PL-UBTVQH11 ngày 18 tháng 6 năm 2004 của Ủy ban Thường vụ Quốc hội về tín ngưỡng, tôn giáo.</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Nghị định số 92/2012/NĐ-CP ngày 08/11/2012 của Chính phủ quy định chi tiết và biện pháp thi hành Pháp lệnh tín ngưỡng, tôn giáo.</w:t>
      </w:r>
    </w:p>
    <w:p w:rsidR="006250A5" w:rsidRPr="00B86A67" w:rsidRDefault="006250A5" w:rsidP="006250A5">
      <w:pPr>
        <w:keepNext/>
        <w:keepLines/>
        <w:spacing w:before="80" w:after="0" w:line="240" w:lineRule="auto"/>
        <w:ind w:firstLine="540"/>
        <w:jc w:val="both"/>
        <w:rPr>
          <w:rFonts w:ascii="Times New Roman" w:hAnsi="Times New Roman"/>
          <w:b/>
          <w:color w:val="000000"/>
          <w:w w:val="98"/>
          <w:sz w:val="28"/>
          <w:szCs w:val="28"/>
          <w:lang w:val="de-DE"/>
        </w:rPr>
      </w:pPr>
      <w:r w:rsidRPr="00B86A67">
        <w:rPr>
          <w:rFonts w:ascii="Times New Roman" w:hAnsi="Times New Roman"/>
          <w:b/>
          <w:color w:val="000000"/>
          <w:w w:val="98"/>
          <w:sz w:val="28"/>
          <w:szCs w:val="28"/>
        </w:rPr>
        <w:lastRenderedPageBreak/>
        <w:t>3. Thủ tục đăng ký sinh hoạt tôn giáo</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1: Người đại diện gửi hồ sơ đăng ký sinh hoạt tôn giáo đến Ủy ban nhân dân cấp xă.</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2: Ủy ban nhân dân cấp xã xem xét hồ sơ và đề nghị bổ sung trong trường hợp cần thiết.</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3: Ủy ban nhân dân cấp xã chấp thuận hoặc không chấp thuận cho đăng ký sinh hoạt tôn giáo. Trường hợp không chấp thuận phải trả lời bằng văn bản và nêu rõ lý do.</w:t>
      </w:r>
    </w:p>
    <w:p w:rsidR="006250A5"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 xml:space="preserve">b) Cách thức thực hiện: </w:t>
      </w:r>
    </w:p>
    <w:p w:rsidR="006250A5" w:rsidRPr="00457A62" w:rsidRDefault="006250A5" w:rsidP="006250A5">
      <w:pPr>
        <w:spacing w:before="80" w:after="0" w:line="240" w:lineRule="auto"/>
        <w:ind w:firstLine="540"/>
        <w:jc w:val="both"/>
        <w:rPr>
          <w:rFonts w:ascii="Times New Roman" w:hAnsi="Times New Roman"/>
          <w:sz w:val="28"/>
          <w:szCs w:val="28"/>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w:t>
      </w:r>
      <w:r>
        <w:rPr>
          <w:rFonts w:ascii="Times New Roman" w:hAnsi="Times New Roman"/>
          <w:sz w:val="28"/>
          <w:szCs w:val="28"/>
        </w:rPr>
        <w:t>xã</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c) Thành phần, số lượng hồ sơ:</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Thành phần hồ sơ: Văn bản đăng ký sinh hoạt tôn giáo, trong đó nêu rõ tên tôn giáo, tôn chỉ, mục đích; họ và tên người đại diện, nơi cứ trú; nội dung, hình thức tổ chức sinh hoạt, địa điểm, thời gian, số lượng người sinh hoạt tại thời điểm đăng ký.</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Số lượng hồ sơ: 01 bộ - bản chính.</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Không quá 15 ngày làm việc kể từ khi nhận đủ hồ sơ hợp lệ.</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Công dân Việt Nam.</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 Ủy ban nhân dân cấp xã.</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 xml:space="preserve">g) Kết quả thực hiện thủ tục hành chính: </w:t>
      </w:r>
      <w:r w:rsidRPr="00B86A67">
        <w:rPr>
          <w:rFonts w:ascii="Times New Roman" w:hAnsi="Times New Roman"/>
          <w:color w:val="000000"/>
          <w:w w:val="98"/>
          <w:sz w:val="28"/>
          <w:szCs w:val="28"/>
        </w:rPr>
        <w:t>Văn bản chấp thuận hoặc không chấp thuận đăng ký sinh hoạt tôn giáo.</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h) Lệ phí</w:t>
      </w:r>
      <w:r w:rsidRPr="00B86A67">
        <w:rPr>
          <w:rFonts w:ascii="Times New Roman" w:hAnsi="Times New Roman"/>
          <w:color w:val="000000"/>
          <w:w w:val="98"/>
          <w:sz w:val="28"/>
          <w:szCs w:val="28"/>
        </w:rPr>
        <w:t>: Không.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i) Tên mẫu đơn, mẫu tờ khai:</w:t>
      </w:r>
      <w:r w:rsidRPr="00B86A67">
        <w:rPr>
          <w:rFonts w:ascii="Times New Roman" w:hAnsi="Times New Roman"/>
          <w:color w:val="000000"/>
          <w:w w:val="98"/>
          <w:sz w:val="28"/>
          <w:szCs w:val="28"/>
        </w:rPr>
        <w:t xml:space="preserve"> Không.</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k) Yêu cầu, điều kiện thực hiện thủ tục hành chính:</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 </w:t>
      </w:r>
      <w:r w:rsidRPr="00B86A67">
        <w:rPr>
          <w:rFonts w:ascii="Times New Roman" w:hAnsi="Times New Roman"/>
          <w:color w:val="000000"/>
          <w:w w:val="98"/>
          <w:sz w:val="28"/>
          <w:szCs w:val="28"/>
        </w:rPr>
        <w:t>Tôn chỉ, mục đích, nội dung sinh hoạt không vi phạm các quy định tại Khoản 2 Điều 8 và Điều 15 của Pháp lệnh tín ngưỡng, tôn giáo.</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Có địa điểm hợp pháp để sinh hoạt tôn giáo.</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Người đại diện phải là công dân Việt Nam, có năng lực hành vi dân sự đầy đủ, nghiêm chỉnh chấp hành pháp luật, có tinh thần đoàn kết, hòa hợp dân tộc.</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l) Căn cứ pháp lý của thủ tục hành chính</w:t>
      </w:r>
      <w:r w:rsidRPr="00B86A67">
        <w:rPr>
          <w:rFonts w:ascii="Times New Roman" w:hAnsi="Times New Roman"/>
          <w:color w:val="000000"/>
          <w:w w:val="98"/>
          <w:sz w:val="28"/>
          <w:szCs w:val="28"/>
        </w:rPr>
        <w:t>:</w:t>
      </w:r>
    </w:p>
    <w:p w:rsidR="006250A5" w:rsidRPr="00B86A67" w:rsidRDefault="006250A5" w:rsidP="006250A5">
      <w:pPr>
        <w:keepNext/>
        <w:keepLines/>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color w:val="000000"/>
          <w:w w:val="98"/>
          <w:sz w:val="28"/>
          <w:szCs w:val="28"/>
        </w:rPr>
        <w:lastRenderedPageBreak/>
        <w:t xml:space="preserve">- </w:t>
      </w:r>
      <w:r w:rsidRPr="00B86A67">
        <w:rPr>
          <w:rFonts w:ascii="Times New Roman" w:hAnsi="Times New Roman"/>
          <w:bCs/>
          <w:color w:val="000000"/>
          <w:w w:val="98"/>
          <w:sz w:val="28"/>
          <w:szCs w:val="28"/>
        </w:rPr>
        <w:t>Pháp lệnh số 21/2004/PL-UBTVQH11 ngày 18 tháng 6 năm 2004 của Ủy ban Thường vụ Quốc hội về tín ngưỡng, tôn giáo.</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Nghị định số 92/2012/NĐ-CP ngày 08/11/2012 của Chính phủ quy định chi tiết và biện pháp thi hành Pháp lệnh tín ngưỡng, tôn giáo.</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4. Thủ tục đăng ký chương trình hoạt động tôn giáo hàng năm của tổ chức tôn giáo cơ sở</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lang w:val="en-US"/>
        </w:rPr>
        <w:t xml:space="preserve">a) </w:t>
      </w:r>
      <w:r w:rsidRPr="00B86A67">
        <w:rPr>
          <w:rFonts w:ascii="Times New Roman" w:hAnsi="Times New Roman"/>
          <w:b/>
          <w:color w:val="000000"/>
          <w:w w:val="98"/>
          <w:sz w:val="28"/>
          <w:szCs w:val="28"/>
        </w:rPr>
        <w:t>Trình tự thực hiện:</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1: Người phụ trách tổ chức tôn giáo cơ sở gửi bản đăng ký hoạt động tôn giáo sẽ diễn ra vào năm sau tại cơ sở đó đến Ủy ban nhân dân cấp xã.</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2: Ủy ban nhân dân cấp xã xem xét bản đăng ký và đề nghị bổ sung trong trường hợp cần thiết.</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3: Sau 15 ngày làm việc kể từ khi gửi bản đăng ký hợp lệ, nếu Ủy ban nhân dân cấp xã không có ý kiến khác thì tổ chức tôn giáo cơ sở được hoạt động theo nội dung đã đăng ký.</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 xml:space="preserve">b) Cách thức thực hiện: </w:t>
      </w:r>
    </w:p>
    <w:p w:rsidR="006250A5" w:rsidRPr="00457A62" w:rsidRDefault="006250A5" w:rsidP="006250A5">
      <w:pPr>
        <w:spacing w:before="80" w:after="0" w:line="240" w:lineRule="auto"/>
        <w:ind w:firstLine="540"/>
        <w:jc w:val="both"/>
        <w:rPr>
          <w:rFonts w:ascii="Times New Roman" w:hAnsi="Times New Roman"/>
          <w:sz w:val="28"/>
          <w:szCs w:val="28"/>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w:t>
      </w:r>
      <w:r>
        <w:rPr>
          <w:rFonts w:ascii="Times New Roman" w:hAnsi="Times New Roman"/>
          <w:sz w:val="28"/>
          <w:szCs w:val="28"/>
        </w:rPr>
        <w:t>xã</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c) Thành phần, số lượng bản đăng ký:</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Thành phần bản đăng ký: Văn bản đăng ký, trong đó nêu rõ người tổ chức, dự kiến số người tham dự, nội dung hoạt động, thời gian diễn ra hoạt động.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Số lượng hồ sơ: 01 bộ - bản chính.</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Không quá 15 ngày làm việc kể từ khi nhận đủ hồ sơ hợp lệ.</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xml:space="preserve"> Tổ chức tôn giáo cơ sở.</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 Ủy ban nhân dân cấp xã.</w:t>
      </w:r>
    </w:p>
    <w:p w:rsidR="006250A5" w:rsidRPr="00B86A67" w:rsidRDefault="006250A5" w:rsidP="006250A5">
      <w:pPr>
        <w:spacing w:before="80" w:after="0" w:line="240" w:lineRule="auto"/>
        <w:ind w:firstLine="540"/>
        <w:jc w:val="both"/>
        <w:rPr>
          <w:rFonts w:ascii="Times New Roman" w:hAnsi="Times New Roman"/>
          <w:color w:val="000000"/>
          <w:spacing w:val="-2"/>
          <w:w w:val="98"/>
          <w:sz w:val="28"/>
          <w:szCs w:val="28"/>
        </w:rPr>
      </w:pPr>
      <w:r w:rsidRPr="00B86A67">
        <w:rPr>
          <w:rFonts w:ascii="Times New Roman" w:hAnsi="Times New Roman"/>
          <w:b/>
          <w:color w:val="000000"/>
          <w:w w:val="98"/>
          <w:sz w:val="28"/>
          <w:szCs w:val="28"/>
        </w:rPr>
        <w:t>g) Kết quả thực hiện thủ tục hành chính:</w:t>
      </w:r>
      <w:r w:rsidRPr="00B86A67">
        <w:rPr>
          <w:rFonts w:ascii="Times New Roman" w:hAnsi="Times New Roman"/>
          <w:color w:val="000000"/>
          <w:w w:val="98"/>
          <w:sz w:val="28"/>
          <w:szCs w:val="28"/>
        </w:rPr>
        <w:t xml:space="preserve"> </w:t>
      </w:r>
      <w:r w:rsidRPr="00B86A67">
        <w:rPr>
          <w:rFonts w:ascii="Times New Roman" w:hAnsi="Times New Roman"/>
          <w:color w:val="000000"/>
          <w:spacing w:val="-2"/>
          <w:w w:val="98"/>
          <w:sz w:val="28"/>
          <w:szCs w:val="28"/>
        </w:rPr>
        <w:t>Văn bản chấp thuận hoặc không chấp thuận đăng ký chương trình hoạt động tôn giáo hàng năm của tổ chức tôn giáo cơ sở.</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h) Lệ phí:</w:t>
      </w:r>
      <w:r w:rsidRPr="00B86A67">
        <w:rPr>
          <w:rFonts w:ascii="Times New Roman" w:hAnsi="Times New Roman"/>
          <w:color w:val="000000"/>
          <w:w w:val="98"/>
          <w:sz w:val="28"/>
          <w:szCs w:val="28"/>
        </w:rPr>
        <w:t xml:space="preserve"> Không.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i) Tên mẫu đơn, mẫu tờ khai:</w:t>
      </w:r>
      <w:r w:rsidRPr="00B86A67">
        <w:rPr>
          <w:rFonts w:ascii="Times New Roman" w:hAnsi="Times New Roman"/>
          <w:color w:val="000000"/>
          <w:w w:val="98"/>
          <w:sz w:val="28"/>
          <w:szCs w:val="28"/>
        </w:rPr>
        <w:t xml:space="preserve"> Không có</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k) Yêu cầu, điều kiện thực hiện thủ tục hành chính:</w:t>
      </w:r>
      <w:r w:rsidRPr="00B86A67">
        <w:rPr>
          <w:rFonts w:ascii="Times New Roman" w:hAnsi="Times New Roman"/>
          <w:color w:val="000000"/>
          <w:w w:val="98"/>
          <w:sz w:val="28"/>
          <w:szCs w:val="28"/>
        </w:rPr>
        <w:t xml:space="preserve"> Đăng ký trước ngày 15/10 hàng năm.</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l) Căn cứ pháp lý của thủ tục hành chính:</w:t>
      </w:r>
    </w:p>
    <w:p w:rsidR="006250A5" w:rsidRPr="00B86A67" w:rsidRDefault="006250A5" w:rsidP="006250A5">
      <w:pPr>
        <w:keepNext/>
        <w:keepLines/>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color w:val="000000"/>
          <w:w w:val="98"/>
          <w:sz w:val="28"/>
          <w:szCs w:val="28"/>
        </w:rPr>
        <w:lastRenderedPageBreak/>
        <w:t xml:space="preserve">- </w:t>
      </w:r>
      <w:r w:rsidRPr="00B86A67">
        <w:rPr>
          <w:rFonts w:ascii="Times New Roman" w:hAnsi="Times New Roman"/>
          <w:bCs/>
          <w:color w:val="000000"/>
          <w:w w:val="98"/>
          <w:sz w:val="28"/>
          <w:szCs w:val="28"/>
        </w:rPr>
        <w:t>Pháp lệnh số 21/2004/PL-UBTVQH11 ngày 18 tháng 6 năm 2004 của Ủy ban Thường vụ Quốc hội về tín ngưỡng, tôn giáo.</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Nghị định số 92/2012/NĐ-CP ngày 08/11/2012 của Chính phủ quy định chi tiết và biện pháp thi hành Pháp lệnh tín ngưỡng, tôn giáo.</w:t>
      </w:r>
    </w:p>
    <w:p w:rsidR="006250A5" w:rsidRDefault="006250A5" w:rsidP="006250A5">
      <w:pPr>
        <w:spacing w:before="80" w:after="0" w:line="240" w:lineRule="auto"/>
        <w:ind w:firstLine="540"/>
        <w:jc w:val="both"/>
        <w:rPr>
          <w:rFonts w:ascii="Times New Roman" w:hAnsi="Times New Roman"/>
          <w:b/>
          <w:color w:val="000000"/>
          <w:w w:val="98"/>
          <w:sz w:val="28"/>
          <w:szCs w:val="28"/>
        </w:rPr>
      </w:pP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5. Thủ tục đăng ký người vào tu</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1: Người phụ trách cơ sở tôn giáo gửi hồ sơ đăng ký người vào tu đến Ủy ban nhân dân cấp xã.</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2: Ủy ban nhân dân cấp xã xem xét hồ sơ, lưu hồ sơ để thực hiện công tác quản lý.</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 xml:space="preserve">b) Cách thức thực hiện: </w:t>
      </w:r>
    </w:p>
    <w:p w:rsidR="006250A5" w:rsidRPr="00457A62" w:rsidRDefault="006250A5" w:rsidP="006250A5">
      <w:pPr>
        <w:spacing w:before="80" w:after="0" w:line="240" w:lineRule="auto"/>
        <w:ind w:firstLine="540"/>
        <w:jc w:val="both"/>
        <w:rPr>
          <w:rFonts w:ascii="Times New Roman" w:hAnsi="Times New Roman"/>
          <w:sz w:val="28"/>
          <w:szCs w:val="28"/>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w:t>
      </w:r>
      <w:r>
        <w:rPr>
          <w:rFonts w:ascii="Times New Roman" w:hAnsi="Times New Roman"/>
          <w:sz w:val="28"/>
          <w:szCs w:val="28"/>
        </w:rPr>
        <w:t>xã</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c) Thành phần, số lượng hồ sơ:</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Thành phần hồ sơ:</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Văn bản đăng ký danh sách người vào tu.</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Sơ yếu lý lịch có xác nhận của Ủy ban nhân dân cấp xã nơi người vào tu có hộ khẩu thường trú.</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Ý kiến bằng văn bản của cha mẹ hoặc người giám hộ (với người chưa thành niên vào tu).</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Số lượng hồ sơ: 01 bộ - bản chính.</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Không quá 03 ngày làm việc kể từ khi nhận đủ hồ sơ hợp lệ.</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xml:space="preserve"> Cơ sở tôn giáo.</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e) Cơ quan thực hiện thủ tục hành chính: </w:t>
      </w:r>
      <w:r w:rsidRPr="00B86A67">
        <w:rPr>
          <w:rFonts w:ascii="Times New Roman" w:hAnsi="Times New Roman"/>
          <w:color w:val="000000"/>
          <w:w w:val="98"/>
          <w:sz w:val="28"/>
          <w:szCs w:val="28"/>
        </w:rPr>
        <w:t>Ủy ban nhân dân cấp xã.</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g) Lệ phí:</w:t>
      </w:r>
      <w:r w:rsidRPr="00B86A67">
        <w:rPr>
          <w:rFonts w:ascii="Times New Roman" w:hAnsi="Times New Roman"/>
          <w:color w:val="000000"/>
          <w:w w:val="98"/>
          <w:sz w:val="28"/>
          <w:szCs w:val="28"/>
        </w:rPr>
        <w:t xml:space="preserve"> Không.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h) Tên mẫu đơn, mẫu tờ khai: </w:t>
      </w:r>
      <w:r w:rsidRPr="00B86A67">
        <w:rPr>
          <w:rFonts w:ascii="Times New Roman" w:hAnsi="Times New Roman"/>
          <w:color w:val="000000"/>
          <w:w w:val="98"/>
          <w:sz w:val="28"/>
          <w:szCs w:val="28"/>
        </w:rPr>
        <w:t>Không.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i) Yêu cầu, điều kiện thực hiện thủ tục hành chính: </w:t>
      </w:r>
      <w:r w:rsidRPr="00B86A67">
        <w:rPr>
          <w:rFonts w:ascii="Times New Roman" w:hAnsi="Times New Roman"/>
          <w:color w:val="000000"/>
          <w:w w:val="98"/>
          <w:sz w:val="28"/>
          <w:szCs w:val="28"/>
        </w:rPr>
        <w:t>Người phụ trách cơ sở tôn giáo có trách nhiệm gửi hồ sơ đăng ký người vào tu trong thời hạn 03 ngày làm việc kể từ ngày nhận người vào tu.</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i) Căn cứ pháp lý của thủ tục hành chính:</w:t>
      </w:r>
    </w:p>
    <w:p w:rsidR="006250A5" w:rsidRPr="00B86A67" w:rsidRDefault="006250A5" w:rsidP="006250A5">
      <w:pPr>
        <w:keepNext/>
        <w:keepLines/>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color w:val="000000"/>
          <w:w w:val="98"/>
          <w:sz w:val="28"/>
          <w:szCs w:val="28"/>
        </w:rPr>
        <w:lastRenderedPageBreak/>
        <w:t xml:space="preserve">- </w:t>
      </w:r>
      <w:r w:rsidRPr="00B86A67">
        <w:rPr>
          <w:rFonts w:ascii="Times New Roman" w:hAnsi="Times New Roman"/>
          <w:bCs/>
          <w:color w:val="000000"/>
          <w:w w:val="98"/>
          <w:sz w:val="28"/>
          <w:szCs w:val="28"/>
        </w:rPr>
        <w:t>Pháp lệnh số 21/2004/PL-UBTVQH11 ngày 18 tháng 6 năm 2004 của Ủy ban Thường vụ Quốc hội về tín ngưỡng, tôn giáo.</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Nghị định số 92/2012/NĐ-CP ngày 08/11/2012 của Chính phủ quy định chi tiết và biện pháp thi hành Pháp lệnh tín ngưỡng, tôn giáo.</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6. Thủ tục thông báo về việc sửa chữa, cải tạo, nâng cấp công trình tín ngưỡng, công trình tôn giáo không phải xin cấp giấy phép xây dựng</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lang w:val="en-US"/>
        </w:rPr>
        <w:t>a)</w:t>
      </w:r>
      <w:r w:rsidRPr="00B86A67">
        <w:rPr>
          <w:rFonts w:ascii="Times New Roman" w:hAnsi="Times New Roman"/>
          <w:b/>
          <w:color w:val="000000"/>
          <w:w w:val="98"/>
          <w:sz w:val="28"/>
          <w:szCs w:val="28"/>
        </w:rPr>
        <w:t xml:space="preserve"> Trình tự thực hiện:</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1: Người đại diện cơ sở tín ngưỡng hoặc tổ chức tôn giáo cơ sở gửi văn bản thông báo đến Ủy ban nhân dân cấp xã.</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Bước 2: Ủy ban nhân dân cấp xã xem xét văn bản thông báo và kiểm tra, giám sát việc thực hiện theo nội dung thông báo của cơ sở tín ngưỡng, tổ chức tôn giáo.</w:t>
      </w:r>
    </w:p>
    <w:p w:rsidR="006250A5"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b) Cách thức thực hiện: </w:t>
      </w:r>
    </w:p>
    <w:p w:rsidR="006250A5" w:rsidRPr="00457A62" w:rsidRDefault="006250A5" w:rsidP="006250A5">
      <w:pPr>
        <w:spacing w:before="80" w:after="0" w:line="240" w:lineRule="auto"/>
        <w:ind w:firstLine="540"/>
        <w:jc w:val="both"/>
        <w:rPr>
          <w:rFonts w:ascii="Times New Roman" w:hAnsi="Times New Roman"/>
          <w:sz w:val="28"/>
          <w:szCs w:val="28"/>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w:t>
      </w:r>
      <w:r>
        <w:rPr>
          <w:rFonts w:ascii="Times New Roman" w:hAnsi="Times New Roman"/>
          <w:sz w:val="28"/>
          <w:szCs w:val="28"/>
        </w:rPr>
        <w:t>xã</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c)Thành phần, số lượng hồ sơ:</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Thành phần hồ sơ: Văn bản thông báo nêu rõ lý do, thời gian, các hạng mục công trình, phạm vi và mức độ sữa chữa.</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Số lượng hồ sơ: 01 bộ - bản chính.</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d) Thời hạn giải quyết</w:t>
      </w:r>
      <w:r w:rsidRPr="00B86A67">
        <w:rPr>
          <w:rFonts w:ascii="Times New Roman" w:hAnsi="Times New Roman"/>
          <w:color w:val="000000"/>
          <w:w w:val="98"/>
          <w:sz w:val="28"/>
          <w:szCs w:val="28"/>
        </w:rPr>
        <w:t>: Không qui định thời gian</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đ) Đối tượng thực hiện thủ tục hành chính</w:t>
      </w:r>
      <w:r w:rsidRPr="00B86A67">
        <w:rPr>
          <w:rFonts w:ascii="Times New Roman" w:hAnsi="Times New Roman"/>
          <w:color w:val="000000"/>
          <w:w w:val="98"/>
          <w:sz w:val="28"/>
          <w:szCs w:val="28"/>
        </w:rPr>
        <w:t>: Cơ sở tín ngưỡng, tổ chức tôn giáo cơ sở.</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e) Cơ quan thực hiện thủ tục hành chính</w:t>
      </w:r>
      <w:r w:rsidRPr="00B86A67">
        <w:rPr>
          <w:rFonts w:ascii="Times New Roman" w:hAnsi="Times New Roman"/>
          <w:color w:val="000000"/>
          <w:w w:val="98"/>
          <w:sz w:val="28"/>
          <w:szCs w:val="28"/>
        </w:rPr>
        <w:t>: Ủy ban nhân dân cấp xã.</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g) Lệ phí</w:t>
      </w:r>
      <w:r w:rsidRPr="00B86A67">
        <w:rPr>
          <w:rFonts w:ascii="Times New Roman" w:hAnsi="Times New Roman"/>
          <w:color w:val="000000"/>
          <w:w w:val="98"/>
          <w:sz w:val="28"/>
          <w:szCs w:val="28"/>
        </w:rPr>
        <w:t>: Không.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b/>
          <w:color w:val="000000"/>
          <w:w w:val="98"/>
          <w:sz w:val="28"/>
          <w:szCs w:val="28"/>
        </w:rPr>
        <w:t xml:space="preserve">h) Tên mẫu đơn, mẫu tờ khai: </w:t>
      </w:r>
      <w:r w:rsidRPr="00B86A67">
        <w:rPr>
          <w:rFonts w:ascii="Times New Roman" w:hAnsi="Times New Roman"/>
          <w:color w:val="000000"/>
          <w:w w:val="98"/>
          <w:sz w:val="28"/>
          <w:szCs w:val="28"/>
        </w:rPr>
        <w:t>Không.</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 xml:space="preserve">i) Yêu cầu, điều kiện thực hiện thủ tục hành chính: </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Khi sửa chữa, cải tạo, nâng cấp công trình tín ngưỡng, công trình tôn giáo không phải là di tích lịch sử - văn hóa, danh lam thắng cảnh đã được cơ quan nhà nước có thẩm quyền xếp hạng mà không làm thay đổi kiến trúc, kết cấu chịu lực, an toàn của công trình và khu vực xung quanh.</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Trước khi sửa chữa, cải tạo, nâng cấp phải gửi văn bản thông báo đến Ủy ban nhân dân cấp xã.</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t>k) Căn cứ pháp lý của thủ tục hành chính:</w:t>
      </w:r>
    </w:p>
    <w:p w:rsidR="006250A5" w:rsidRPr="00B86A67" w:rsidRDefault="006250A5" w:rsidP="006250A5">
      <w:pPr>
        <w:keepNext/>
        <w:keepLines/>
        <w:spacing w:before="80" w:after="0" w:line="240" w:lineRule="auto"/>
        <w:ind w:firstLine="540"/>
        <w:jc w:val="both"/>
        <w:rPr>
          <w:rFonts w:ascii="Times New Roman" w:hAnsi="Times New Roman"/>
          <w:bCs/>
          <w:color w:val="000000"/>
          <w:w w:val="98"/>
          <w:sz w:val="28"/>
          <w:szCs w:val="28"/>
        </w:rPr>
      </w:pPr>
      <w:r w:rsidRPr="00B86A67">
        <w:rPr>
          <w:rFonts w:ascii="Times New Roman" w:hAnsi="Times New Roman"/>
          <w:color w:val="000000"/>
          <w:w w:val="98"/>
          <w:sz w:val="28"/>
          <w:szCs w:val="28"/>
        </w:rPr>
        <w:t xml:space="preserve">- </w:t>
      </w:r>
      <w:r w:rsidRPr="00B86A67">
        <w:rPr>
          <w:rFonts w:ascii="Times New Roman" w:hAnsi="Times New Roman"/>
          <w:bCs/>
          <w:color w:val="000000"/>
          <w:w w:val="98"/>
          <w:sz w:val="28"/>
          <w:szCs w:val="28"/>
        </w:rPr>
        <w:t>Pháp lệnh số 21/2004/PL-UBTVQH11 ngày 18 tháng 6 năm 2004 của Ủy ban Thường vụ Quốc hội về tín ngưỡng, tôn giáo.</w:t>
      </w:r>
    </w:p>
    <w:p w:rsidR="006250A5" w:rsidRPr="00B86A67" w:rsidRDefault="006250A5" w:rsidP="006250A5">
      <w:pPr>
        <w:spacing w:before="80" w:after="0" w:line="240" w:lineRule="auto"/>
        <w:ind w:firstLine="540"/>
        <w:jc w:val="both"/>
        <w:rPr>
          <w:rFonts w:ascii="Times New Roman" w:hAnsi="Times New Roman"/>
          <w:color w:val="000000"/>
          <w:w w:val="98"/>
          <w:sz w:val="28"/>
          <w:szCs w:val="28"/>
        </w:rPr>
      </w:pPr>
      <w:r w:rsidRPr="00B86A67">
        <w:rPr>
          <w:rFonts w:ascii="Times New Roman" w:hAnsi="Times New Roman"/>
          <w:color w:val="000000"/>
          <w:w w:val="98"/>
          <w:sz w:val="28"/>
          <w:szCs w:val="28"/>
        </w:rPr>
        <w:t>- Nghị định số 92/2012/NĐ-CP ngày 08/11/2012 của Chính phủ quy định chi tiết và biện pháp thi hành Pháp lệnh tín ngưỡng, tôn giáo.</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rPr>
      </w:pPr>
      <w:r w:rsidRPr="00B86A67">
        <w:rPr>
          <w:rFonts w:ascii="Times New Roman" w:hAnsi="Times New Roman"/>
          <w:b/>
          <w:color w:val="000000"/>
          <w:w w:val="98"/>
          <w:sz w:val="28"/>
          <w:szCs w:val="28"/>
        </w:rPr>
        <w:lastRenderedPageBreak/>
        <w:t>7. Thủ tục chấp thuận việc tổ chức quyên góp của cơ sở tín ngưỡng, tổ chức tôn giáo trong phạm vi một xã</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lang w:val="sv-SE"/>
        </w:rPr>
      </w:pPr>
      <w:r w:rsidRPr="00B86A67">
        <w:rPr>
          <w:rFonts w:ascii="Times New Roman" w:hAnsi="Times New Roman"/>
          <w:b/>
          <w:color w:val="000000"/>
          <w:w w:val="98"/>
          <w:sz w:val="28"/>
          <w:szCs w:val="28"/>
          <w:lang w:val="sv-SE"/>
        </w:rPr>
        <w:t>a) Trình tự thực hiện:</w:t>
      </w:r>
    </w:p>
    <w:p w:rsidR="006250A5" w:rsidRPr="00B86A67" w:rsidRDefault="006250A5" w:rsidP="006250A5">
      <w:pPr>
        <w:spacing w:before="80" w:after="0" w:line="240" w:lineRule="auto"/>
        <w:ind w:firstLine="540"/>
        <w:jc w:val="both"/>
        <w:rPr>
          <w:rFonts w:ascii="Times New Roman" w:hAnsi="Times New Roman"/>
          <w:color w:val="000000"/>
          <w:w w:val="98"/>
          <w:sz w:val="28"/>
          <w:szCs w:val="28"/>
          <w:lang w:val="sv-SE"/>
        </w:rPr>
      </w:pPr>
      <w:r w:rsidRPr="00B86A67">
        <w:rPr>
          <w:rFonts w:ascii="Times New Roman" w:hAnsi="Times New Roman"/>
          <w:color w:val="000000"/>
          <w:w w:val="98"/>
          <w:sz w:val="28"/>
          <w:szCs w:val="28"/>
          <w:lang w:val="sv-SE"/>
        </w:rPr>
        <w:t>- Bước 1: Cơ sở tín ngưỡng, tổ chức tôn giáo trước khi tổ chức quyên góp trong phạm vi một xã gửi văn bản thông báo đến Ủy ban nhân dân cấp xã.</w:t>
      </w:r>
    </w:p>
    <w:p w:rsidR="006250A5" w:rsidRPr="00B86A67" w:rsidRDefault="006250A5" w:rsidP="006250A5">
      <w:pPr>
        <w:spacing w:before="80" w:after="0" w:line="240" w:lineRule="auto"/>
        <w:ind w:firstLine="540"/>
        <w:jc w:val="both"/>
        <w:rPr>
          <w:rFonts w:ascii="Times New Roman" w:hAnsi="Times New Roman"/>
          <w:color w:val="000000"/>
          <w:w w:val="98"/>
          <w:sz w:val="28"/>
          <w:szCs w:val="28"/>
          <w:lang w:val="sv-SE"/>
        </w:rPr>
      </w:pPr>
      <w:r w:rsidRPr="00B86A67">
        <w:rPr>
          <w:rFonts w:ascii="Times New Roman" w:hAnsi="Times New Roman"/>
          <w:color w:val="000000"/>
          <w:w w:val="98"/>
          <w:sz w:val="28"/>
          <w:szCs w:val="28"/>
          <w:lang w:val="sv-SE"/>
        </w:rPr>
        <w:t>- Bước 2: Ủy ban nhân dân cấp xã xem xét văn bản thông báo và đề nghị bổ sung trong trường hợp cần thiết.</w:t>
      </w:r>
    </w:p>
    <w:p w:rsidR="006250A5" w:rsidRPr="00B86A67" w:rsidRDefault="006250A5" w:rsidP="006250A5">
      <w:pPr>
        <w:spacing w:before="80" w:after="0" w:line="240" w:lineRule="auto"/>
        <w:ind w:firstLine="540"/>
        <w:jc w:val="both"/>
        <w:rPr>
          <w:rFonts w:ascii="Times New Roman" w:hAnsi="Times New Roman"/>
          <w:color w:val="000000"/>
          <w:spacing w:val="-2"/>
          <w:w w:val="98"/>
          <w:sz w:val="28"/>
          <w:szCs w:val="28"/>
          <w:lang w:val="sv-SE"/>
        </w:rPr>
      </w:pPr>
      <w:r w:rsidRPr="00B86A67">
        <w:rPr>
          <w:rFonts w:ascii="Times New Roman" w:hAnsi="Times New Roman"/>
          <w:color w:val="000000"/>
          <w:spacing w:val="-2"/>
          <w:w w:val="98"/>
          <w:sz w:val="28"/>
          <w:szCs w:val="28"/>
          <w:lang w:val="sv-SE"/>
        </w:rPr>
        <w:t>- Bước 3: Ủy ban nhân dân cấp xã chấp thuận hoặc không chấp thuận việc tổ chức quyên góp. Trường hợp không chấp thuận phải trả lời bằng văn bản và nêu rõ lý do.</w:t>
      </w:r>
    </w:p>
    <w:p w:rsidR="006250A5" w:rsidRPr="00B86A67" w:rsidRDefault="006250A5" w:rsidP="006250A5">
      <w:pPr>
        <w:spacing w:before="80" w:after="0" w:line="240" w:lineRule="auto"/>
        <w:ind w:firstLine="540"/>
        <w:jc w:val="both"/>
        <w:rPr>
          <w:rFonts w:ascii="Times New Roman" w:hAnsi="Times New Roman"/>
          <w:b/>
          <w:color w:val="000000"/>
          <w:spacing w:val="-4"/>
          <w:w w:val="98"/>
          <w:sz w:val="28"/>
          <w:szCs w:val="28"/>
        </w:rPr>
      </w:pPr>
      <w:r w:rsidRPr="00B86A67">
        <w:rPr>
          <w:rFonts w:ascii="Times New Roman" w:hAnsi="Times New Roman"/>
          <w:b/>
          <w:color w:val="000000"/>
          <w:spacing w:val="-4"/>
          <w:w w:val="98"/>
          <w:sz w:val="28"/>
          <w:szCs w:val="28"/>
          <w:lang w:val="sv-SE"/>
        </w:rPr>
        <w:t xml:space="preserve">b) Cách thức thực hiện: </w:t>
      </w:r>
    </w:p>
    <w:p w:rsidR="006250A5" w:rsidRPr="00457A62" w:rsidRDefault="006250A5" w:rsidP="006250A5">
      <w:pPr>
        <w:spacing w:before="80" w:after="0" w:line="240" w:lineRule="auto"/>
        <w:ind w:firstLine="540"/>
        <w:jc w:val="both"/>
        <w:rPr>
          <w:rFonts w:ascii="Times New Roman" w:hAnsi="Times New Roman"/>
          <w:sz w:val="28"/>
          <w:szCs w:val="28"/>
        </w:rPr>
      </w:pPr>
      <w:r>
        <w:rPr>
          <w:rFonts w:ascii="Times New Roman" w:hAnsi="Times New Roman"/>
          <w:sz w:val="28"/>
          <w:szCs w:val="28"/>
          <w:lang w:val="pt-BR"/>
        </w:rPr>
        <w:t>Nộp</w:t>
      </w:r>
      <w:r>
        <w:rPr>
          <w:rFonts w:ascii="Times New Roman" w:hAnsi="Times New Roman"/>
          <w:sz w:val="28"/>
          <w:szCs w:val="28"/>
        </w:rPr>
        <w:t xml:space="preserve"> hồ sơ tại </w:t>
      </w:r>
      <w:r w:rsidRPr="00C661E0">
        <w:rPr>
          <w:rFonts w:ascii="Times New Roman" w:hAnsi="Times New Roman"/>
          <w:sz w:val="28"/>
          <w:szCs w:val="28"/>
          <w:lang w:val="de-DE"/>
        </w:rPr>
        <w:t xml:space="preserve">Bộ phận </w:t>
      </w:r>
      <w:r>
        <w:rPr>
          <w:rFonts w:ascii="Times New Roman" w:hAnsi="Times New Roman"/>
          <w:sz w:val="28"/>
          <w:szCs w:val="28"/>
        </w:rPr>
        <w:t>tiếp nhận và trả kết quả</w:t>
      </w:r>
      <w:r w:rsidRPr="00C661E0">
        <w:rPr>
          <w:rFonts w:ascii="Times New Roman" w:hAnsi="Times New Roman"/>
          <w:sz w:val="28"/>
          <w:szCs w:val="28"/>
          <w:lang w:val="de-DE"/>
        </w:rPr>
        <w:t xml:space="preserve"> của </w:t>
      </w:r>
      <w:r>
        <w:rPr>
          <w:rFonts w:ascii="Times New Roman" w:hAnsi="Times New Roman"/>
          <w:sz w:val="28"/>
          <w:szCs w:val="28"/>
        </w:rPr>
        <w:t>xã</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lang w:val="sv-SE"/>
        </w:rPr>
      </w:pPr>
      <w:r w:rsidRPr="00B86A67">
        <w:rPr>
          <w:rFonts w:ascii="Times New Roman" w:hAnsi="Times New Roman"/>
          <w:b/>
          <w:color w:val="000000"/>
          <w:w w:val="98"/>
          <w:sz w:val="28"/>
          <w:szCs w:val="28"/>
          <w:lang w:val="sv-SE"/>
        </w:rPr>
        <w:t>c) Thành phần, số lượng hồ sơ:</w:t>
      </w:r>
    </w:p>
    <w:p w:rsidR="006250A5" w:rsidRPr="00B86A67" w:rsidRDefault="006250A5" w:rsidP="006250A5">
      <w:pPr>
        <w:spacing w:before="80" w:after="0" w:line="240" w:lineRule="auto"/>
        <w:ind w:firstLine="540"/>
        <w:jc w:val="both"/>
        <w:rPr>
          <w:rFonts w:ascii="Times New Roman" w:hAnsi="Times New Roman"/>
          <w:color w:val="000000"/>
          <w:w w:val="98"/>
          <w:sz w:val="28"/>
          <w:szCs w:val="28"/>
          <w:lang w:val="sv-SE"/>
        </w:rPr>
      </w:pPr>
      <w:r w:rsidRPr="00B86A67">
        <w:rPr>
          <w:rFonts w:ascii="Times New Roman" w:hAnsi="Times New Roman"/>
          <w:color w:val="000000"/>
          <w:w w:val="98"/>
          <w:sz w:val="28"/>
          <w:szCs w:val="28"/>
          <w:lang w:val="sv-SE"/>
        </w:rPr>
        <w:t>- Thành phần hồ sơ: Văn bản thông báo nêu rõ mục đích, phạm vi, cách thức, thời gian, cơ chế quản lý, sử dụng tài sản được quyên góp.</w:t>
      </w:r>
    </w:p>
    <w:p w:rsidR="006250A5" w:rsidRPr="00B86A67" w:rsidRDefault="006250A5" w:rsidP="006250A5">
      <w:pPr>
        <w:spacing w:before="80" w:after="0" w:line="240" w:lineRule="auto"/>
        <w:ind w:firstLine="540"/>
        <w:jc w:val="both"/>
        <w:rPr>
          <w:rFonts w:ascii="Times New Roman" w:hAnsi="Times New Roman"/>
          <w:color w:val="000000"/>
          <w:w w:val="98"/>
          <w:sz w:val="28"/>
          <w:szCs w:val="28"/>
          <w:lang w:val="sv-SE"/>
        </w:rPr>
      </w:pPr>
      <w:r w:rsidRPr="00B86A67">
        <w:rPr>
          <w:rFonts w:ascii="Times New Roman" w:hAnsi="Times New Roman"/>
          <w:color w:val="000000"/>
          <w:w w:val="98"/>
          <w:sz w:val="28"/>
          <w:szCs w:val="28"/>
          <w:lang w:val="sv-SE"/>
        </w:rPr>
        <w:t>- Số lượng hồ sơ: 01 bộ - bản chính.</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lang w:val="sv-SE"/>
        </w:rPr>
      </w:pPr>
      <w:r w:rsidRPr="00B86A67">
        <w:rPr>
          <w:rFonts w:ascii="Times New Roman" w:hAnsi="Times New Roman"/>
          <w:b/>
          <w:color w:val="000000"/>
          <w:w w:val="98"/>
          <w:sz w:val="28"/>
          <w:szCs w:val="28"/>
          <w:lang w:val="sv-SE"/>
        </w:rPr>
        <w:t xml:space="preserve">d) Thời hạn giải quyết: </w:t>
      </w:r>
      <w:r w:rsidRPr="00B86A67">
        <w:rPr>
          <w:rFonts w:ascii="Times New Roman" w:hAnsi="Times New Roman"/>
          <w:color w:val="000000"/>
          <w:w w:val="98"/>
          <w:sz w:val="28"/>
          <w:szCs w:val="28"/>
          <w:lang w:val="sv-SE"/>
        </w:rPr>
        <w:t>Không quá</w:t>
      </w:r>
      <w:r w:rsidRPr="00B86A67">
        <w:rPr>
          <w:rFonts w:ascii="Times New Roman" w:hAnsi="Times New Roman"/>
          <w:b/>
          <w:color w:val="000000"/>
          <w:w w:val="98"/>
          <w:sz w:val="28"/>
          <w:szCs w:val="28"/>
          <w:lang w:val="sv-SE"/>
        </w:rPr>
        <w:t xml:space="preserve"> </w:t>
      </w:r>
      <w:r w:rsidRPr="00B86A67">
        <w:rPr>
          <w:rFonts w:ascii="Times New Roman" w:hAnsi="Times New Roman"/>
          <w:color w:val="000000"/>
          <w:w w:val="98"/>
          <w:sz w:val="28"/>
          <w:szCs w:val="28"/>
          <w:lang w:val="sv-SE"/>
        </w:rPr>
        <w:t xml:space="preserve">03 ngày làm việc kể từ ngày nhận được văn bản thông báo hợp lệ. </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lang w:val="sv-SE"/>
        </w:rPr>
      </w:pPr>
      <w:r w:rsidRPr="00B86A67">
        <w:rPr>
          <w:rFonts w:ascii="Times New Roman" w:hAnsi="Times New Roman"/>
          <w:b/>
          <w:color w:val="000000"/>
          <w:w w:val="98"/>
          <w:sz w:val="28"/>
          <w:szCs w:val="28"/>
          <w:lang w:val="sv-SE"/>
        </w:rPr>
        <w:t xml:space="preserve">đ) Đối tượng thực hiện thủ tục hành chính: </w:t>
      </w:r>
      <w:r w:rsidRPr="00B86A67">
        <w:rPr>
          <w:rFonts w:ascii="Times New Roman" w:hAnsi="Times New Roman"/>
          <w:color w:val="000000"/>
          <w:w w:val="98"/>
          <w:sz w:val="28"/>
          <w:szCs w:val="28"/>
          <w:lang w:val="sv-SE"/>
        </w:rPr>
        <w:t>Các cơ sở tín ngưỡng, tổ chức tôn giáo cơ sở.</w:t>
      </w:r>
    </w:p>
    <w:p w:rsidR="006250A5" w:rsidRPr="00B86A67" w:rsidRDefault="006250A5" w:rsidP="006250A5">
      <w:pPr>
        <w:spacing w:before="80" w:after="0" w:line="240" w:lineRule="auto"/>
        <w:ind w:firstLine="540"/>
        <w:jc w:val="both"/>
        <w:rPr>
          <w:rFonts w:ascii="Times New Roman" w:hAnsi="Times New Roman"/>
          <w:color w:val="000000"/>
          <w:w w:val="98"/>
          <w:sz w:val="28"/>
          <w:szCs w:val="28"/>
          <w:lang w:val="sv-SE"/>
        </w:rPr>
      </w:pPr>
      <w:r w:rsidRPr="00B86A67">
        <w:rPr>
          <w:rFonts w:ascii="Times New Roman" w:hAnsi="Times New Roman"/>
          <w:b/>
          <w:color w:val="000000"/>
          <w:w w:val="98"/>
          <w:sz w:val="28"/>
          <w:szCs w:val="28"/>
          <w:lang w:val="sv-SE"/>
        </w:rPr>
        <w:t>e) Cơ quan thực hiện thủ tục hành chính:</w:t>
      </w:r>
      <w:r w:rsidRPr="00B86A67">
        <w:rPr>
          <w:rFonts w:ascii="Times New Roman" w:hAnsi="Times New Roman"/>
          <w:color w:val="000000"/>
          <w:w w:val="98"/>
          <w:sz w:val="28"/>
          <w:szCs w:val="28"/>
          <w:lang w:val="sv-SE"/>
        </w:rPr>
        <w:t xml:space="preserve"> Ủy ban nhân dân cấp xã.</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lang w:val="sv-SE"/>
        </w:rPr>
      </w:pPr>
      <w:r w:rsidRPr="00B86A67">
        <w:rPr>
          <w:rFonts w:ascii="Times New Roman" w:hAnsi="Times New Roman"/>
          <w:b/>
          <w:color w:val="000000"/>
          <w:w w:val="98"/>
          <w:sz w:val="28"/>
          <w:szCs w:val="28"/>
          <w:lang w:val="sv-SE"/>
        </w:rPr>
        <w:t xml:space="preserve">g) Kết quả thực hiện thủ tục hành chính: </w:t>
      </w:r>
      <w:r w:rsidRPr="00B86A67">
        <w:rPr>
          <w:rFonts w:ascii="Times New Roman" w:hAnsi="Times New Roman"/>
          <w:color w:val="000000"/>
          <w:w w:val="98"/>
          <w:sz w:val="28"/>
          <w:szCs w:val="28"/>
          <w:lang w:val="sv-SE"/>
        </w:rPr>
        <w:t>Văn bản chấp thuận hoặc không chấp thuận việc tổ chức quyên góp.</w:t>
      </w:r>
    </w:p>
    <w:p w:rsidR="006250A5" w:rsidRPr="00B86A67" w:rsidRDefault="006250A5" w:rsidP="006250A5">
      <w:pPr>
        <w:spacing w:before="80" w:after="0" w:line="240" w:lineRule="auto"/>
        <w:ind w:firstLine="540"/>
        <w:jc w:val="both"/>
        <w:rPr>
          <w:rFonts w:ascii="Times New Roman" w:hAnsi="Times New Roman"/>
          <w:color w:val="000000"/>
          <w:w w:val="98"/>
          <w:sz w:val="28"/>
          <w:szCs w:val="28"/>
          <w:lang w:val="sv-SE"/>
        </w:rPr>
      </w:pPr>
      <w:r w:rsidRPr="00B86A67">
        <w:rPr>
          <w:rFonts w:ascii="Times New Roman" w:hAnsi="Times New Roman"/>
          <w:b/>
          <w:color w:val="000000"/>
          <w:w w:val="98"/>
          <w:sz w:val="28"/>
          <w:szCs w:val="28"/>
          <w:lang w:val="sv-SE"/>
        </w:rPr>
        <w:t xml:space="preserve">h) Lệ phí: </w:t>
      </w:r>
      <w:r w:rsidRPr="00B86A67">
        <w:rPr>
          <w:rFonts w:ascii="Times New Roman" w:hAnsi="Times New Roman"/>
          <w:color w:val="000000"/>
          <w:w w:val="98"/>
          <w:sz w:val="28"/>
          <w:szCs w:val="28"/>
          <w:lang w:val="sv-SE"/>
        </w:rPr>
        <w:t>Không.</w:t>
      </w:r>
    </w:p>
    <w:p w:rsidR="006250A5" w:rsidRPr="00B86A67" w:rsidRDefault="006250A5" w:rsidP="006250A5">
      <w:pPr>
        <w:spacing w:before="80" w:after="0" w:line="240" w:lineRule="auto"/>
        <w:ind w:firstLine="540"/>
        <w:jc w:val="both"/>
        <w:rPr>
          <w:rFonts w:ascii="Times New Roman" w:hAnsi="Times New Roman"/>
          <w:color w:val="000000"/>
          <w:w w:val="98"/>
          <w:sz w:val="28"/>
          <w:szCs w:val="28"/>
          <w:lang w:val="sv-SE"/>
        </w:rPr>
      </w:pPr>
      <w:r w:rsidRPr="00B86A67">
        <w:rPr>
          <w:rFonts w:ascii="Times New Roman" w:hAnsi="Times New Roman"/>
          <w:b/>
          <w:color w:val="000000"/>
          <w:w w:val="98"/>
          <w:sz w:val="28"/>
          <w:szCs w:val="28"/>
          <w:lang w:val="sv-SE"/>
        </w:rPr>
        <w:t xml:space="preserve">i) Tên mẫu đơn, mẫu tờ khai: </w:t>
      </w:r>
      <w:r w:rsidRPr="00B86A67">
        <w:rPr>
          <w:rFonts w:ascii="Times New Roman" w:hAnsi="Times New Roman"/>
          <w:color w:val="000000"/>
          <w:w w:val="98"/>
          <w:sz w:val="28"/>
          <w:szCs w:val="28"/>
          <w:lang w:val="sv-SE"/>
        </w:rPr>
        <w:t>Không.</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lang w:val="sv-SE"/>
        </w:rPr>
      </w:pPr>
      <w:r w:rsidRPr="00B86A67">
        <w:rPr>
          <w:rFonts w:ascii="Times New Roman" w:hAnsi="Times New Roman"/>
          <w:b/>
          <w:color w:val="000000"/>
          <w:w w:val="98"/>
          <w:sz w:val="28"/>
          <w:szCs w:val="28"/>
          <w:lang w:val="sv-SE"/>
        </w:rPr>
        <w:t>k) Yêu cầu, điều kiện thực hiện thủ tục hành chính:</w:t>
      </w:r>
    </w:p>
    <w:p w:rsidR="006250A5" w:rsidRPr="00B86A67" w:rsidRDefault="006250A5" w:rsidP="006250A5">
      <w:pPr>
        <w:spacing w:before="80" w:after="0" w:line="240" w:lineRule="auto"/>
        <w:ind w:firstLine="540"/>
        <w:jc w:val="both"/>
        <w:rPr>
          <w:rFonts w:ascii="Times New Roman" w:hAnsi="Times New Roman"/>
          <w:color w:val="000000"/>
          <w:w w:val="98"/>
          <w:sz w:val="28"/>
          <w:szCs w:val="28"/>
          <w:lang w:val="sv-SE"/>
        </w:rPr>
      </w:pPr>
      <w:r w:rsidRPr="00B86A67">
        <w:rPr>
          <w:rFonts w:ascii="Times New Roman" w:hAnsi="Times New Roman"/>
          <w:color w:val="000000"/>
          <w:w w:val="98"/>
          <w:sz w:val="28"/>
          <w:szCs w:val="28"/>
          <w:lang w:val="sv-SE"/>
        </w:rPr>
        <w:t>- Cơ sở tín ngưỡng, tổ chức tôn giáo cơ sở tổ chức quyên góp trên cơ sở tự nguyện của tổ chức, cá nhân trong nước và tổ chức, cá nhân ngoài nước theo quy định của pháp luật.</w:t>
      </w:r>
    </w:p>
    <w:p w:rsidR="006250A5" w:rsidRPr="00B86A67" w:rsidRDefault="006250A5" w:rsidP="006250A5">
      <w:pPr>
        <w:spacing w:before="80" w:after="0" w:line="240" w:lineRule="auto"/>
        <w:ind w:firstLine="540"/>
        <w:jc w:val="both"/>
        <w:rPr>
          <w:rFonts w:ascii="Times New Roman" w:hAnsi="Times New Roman"/>
          <w:color w:val="000000"/>
          <w:w w:val="98"/>
          <w:sz w:val="28"/>
          <w:szCs w:val="28"/>
          <w:lang w:val="sv-SE"/>
        </w:rPr>
      </w:pPr>
      <w:r w:rsidRPr="00B86A67">
        <w:rPr>
          <w:rFonts w:ascii="Times New Roman" w:hAnsi="Times New Roman"/>
          <w:color w:val="000000"/>
          <w:w w:val="98"/>
          <w:sz w:val="28"/>
          <w:szCs w:val="28"/>
          <w:lang w:val="sv-SE"/>
        </w:rPr>
        <w:t>- Việc tổ chức quyên góp của cơ sở tín ngưỡng, tổ chức tôn giáo phải công khai, rõ ràng mục đích sử dụng và trước khi quyên góp phải thông báo với Ủy ban nhân dân cấp xã nơi tổ chức quyên góp.</w:t>
      </w:r>
    </w:p>
    <w:p w:rsidR="006250A5" w:rsidRPr="00B86A67" w:rsidRDefault="006250A5" w:rsidP="006250A5">
      <w:pPr>
        <w:spacing w:before="80" w:after="0" w:line="240" w:lineRule="auto"/>
        <w:ind w:firstLine="540"/>
        <w:jc w:val="both"/>
        <w:rPr>
          <w:rFonts w:ascii="Times New Roman" w:hAnsi="Times New Roman"/>
          <w:color w:val="000000"/>
          <w:w w:val="98"/>
          <w:sz w:val="28"/>
          <w:szCs w:val="28"/>
          <w:lang w:val="sv-SE"/>
        </w:rPr>
      </w:pPr>
      <w:r w:rsidRPr="00B86A67">
        <w:rPr>
          <w:rFonts w:ascii="Times New Roman" w:hAnsi="Times New Roman"/>
          <w:color w:val="000000"/>
          <w:w w:val="98"/>
          <w:sz w:val="28"/>
          <w:szCs w:val="28"/>
          <w:lang w:val="sv-SE"/>
        </w:rPr>
        <w:t>- Không được lợi dụng việc quyên góp để phục vụ lợi ích cá nhân hoặc thực hiện những mục đích trái pháp luật.</w:t>
      </w:r>
    </w:p>
    <w:p w:rsidR="006250A5" w:rsidRPr="00B86A67" w:rsidRDefault="006250A5" w:rsidP="006250A5">
      <w:pPr>
        <w:spacing w:before="80" w:after="0" w:line="240" w:lineRule="auto"/>
        <w:ind w:firstLine="540"/>
        <w:jc w:val="both"/>
        <w:rPr>
          <w:rFonts w:ascii="Times New Roman" w:hAnsi="Times New Roman"/>
          <w:b/>
          <w:color w:val="000000"/>
          <w:w w:val="98"/>
          <w:sz w:val="28"/>
          <w:szCs w:val="28"/>
          <w:lang w:val="sv-SE"/>
        </w:rPr>
      </w:pPr>
      <w:r w:rsidRPr="00B86A67">
        <w:rPr>
          <w:rFonts w:ascii="Times New Roman" w:hAnsi="Times New Roman"/>
          <w:b/>
          <w:color w:val="000000"/>
          <w:w w:val="98"/>
          <w:sz w:val="28"/>
          <w:szCs w:val="28"/>
          <w:lang w:val="sv-SE"/>
        </w:rPr>
        <w:t>l) Căn cứ pháp lý của thủ tục hành chính:</w:t>
      </w:r>
    </w:p>
    <w:p w:rsidR="006250A5" w:rsidRPr="00B86A67" w:rsidRDefault="006250A5" w:rsidP="006250A5">
      <w:pPr>
        <w:keepNext/>
        <w:keepLines/>
        <w:spacing w:before="80" w:after="0" w:line="240" w:lineRule="auto"/>
        <w:ind w:firstLine="540"/>
        <w:jc w:val="both"/>
        <w:rPr>
          <w:rFonts w:ascii="Times New Roman" w:hAnsi="Times New Roman"/>
          <w:bCs/>
          <w:color w:val="000000"/>
          <w:w w:val="98"/>
          <w:sz w:val="28"/>
          <w:szCs w:val="28"/>
          <w:lang w:val="sv-SE"/>
        </w:rPr>
      </w:pPr>
      <w:r w:rsidRPr="00B86A67">
        <w:rPr>
          <w:rFonts w:ascii="Times New Roman" w:hAnsi="Times New Roman"/>
          <w:color w:val="000000"/>
          <w:w w:val="98"/>
          <w:sz w:val="28"/>
          <w:szCs w:val="28"/>
          <w:lang w:val="sv-SE"/>
        </w:rPr>
        <w:lastRenderedPageBreak/>
        <w:t>-</w:t>
      </w:r>
      <w:r w:rsidRPr="00B86A67">
        <w:rPr>
          <w:rFonts w:ascii="Times New Roman" w:hAnsi="Times New Roman"/>
          <w:color w:val="000000"/>
          <w:w w:val="98"/>
          <w:sz w:val="28"/>
          <w:szCs w:val="28"/>
        </w:rPr>
        <w:t xml:space="preserve"> </w:t>
      </w:r>
      <w:r w:rsidRPr="00B86A67">
        <w:rPr>
          <w:rFonts w:ascii="Times New Roman" w:hAnsi="Times New Roman"/>
          <w:bCs/>
          <w:color w:val="000000"/>
          <w:w w:val="98"/>
          <w:sz w:val="28"/>
          <w:szCs w:val="28"/>
          <w:lang w:val="sv-SE"/>
        </w:rPr>
        <w:t>Pháp lệnh số 21/2004/PL-UBTVQH11 ngày 18 tháng 6 năm 2004 của Ủy ban Thường vụ Quốc hội về tín ngưỡng, tôn giáo.</w:t>
      </w:r>
    </w:p>
    <w:p w:rsidR="006250A5" w:rsidRPr="00DC6769" w:rsidRDefault="006250A5" w:rsidP="006250A5">
      <w:pPr>
        <w:spacing w:before="80" w:after="0" w:line="240" w:lineRule="auto"/>
        <w:ind w:firstLine="540"/>
        <w:jc w:val="both"/>
        <w:rPr>
          <w:rFonts w:ascii="Times New Roman" w:hAnsi="Times New Roman"/>
          <w:color w:val="000000"/>
          <w:w w:val="98"/>
          <w:sz w:val="28"/>
          <w:szCs w:val="28"/>
          <w:lang w:val="sv-SE"/>
        </w:rPr>
      </w:pPr>
      <w:r w:rsidRPr="00B86A67">
        <w:rPr>
          <w:rFonts w:ascii="Times New Roman" w:hAnsi="Times New Roman"/>
          <w:color w:val="000000"/>
          <w:w w:val="98"/>
          <w:sz w:val="28"/>
          <w:szCs w:val="28"/>
          <w:lang w:val="sv-SE"/>
        </w:rPr>
        <w:t>- Nghị định số 92/2012/NĐ-CP ngày 08/11/2012 của Chính phủ quy định chi tiết và biện pháp thi hành Pháp lệnh tín ngưỡng, tôn giáo.</w:t>
      </w:r>
    </w:p>
    <w:p w:rsidR="00036CE8" w:rsidRPr="009C299E" w:rsidRDefault="00036CE8" w:rsidP="00036CE8">
      <w:pPr>
        <w:spacing w:after="0"/>
        <w:ind w:firstLine="720"/>
        <w:rPr>
          <w:rFonts w:ascii="Times New Roman" w:hAnsi="Times New Roman"/>
          <w:b/>
          <w:sz w:val="28"/>
          <w:szCs w:val="28"/>
        </w:rPr>
      </w:pPr>
      <w:bookmarkStart w:id="1" w:name="_Toc524003729"/>
      <w:bookmarkStart w:id="2" w:name="_Toc524525679"/>
      <w:r w:rsidRPr="009C299E">
        <w:rPr>
          <w:rFonts w:ascii="Times New Roman" w:hAnsi="Times New Roman"/>
          <w:b/>
          <w:sz w:val="28"/>
          <w:szCs w:val="28"/>
        </w:rPr>
        <w:t>I</w:t>
      </w:r>
      <w:r>
        <w:rPr>
          <w:rFonts w:ascii="Times New Roman" w:hAnsi="Times New Roman"/>
          <w:b/>
          <w:sz w:val="28"/>
          <w:szCs w:val="28"/>
          <w:lang w:val="en-US"/>
        </w:rPr>
        <w:t>I</w:t>
      </w:r>
      <w:r w:rsidRPr="009C299E">
        <w:rPr>
          <w:rFonts w:ascii="Times New Roman" w:hAnsi="Times New Roman"/>
          <w:b/>
          <w:sz w:val="28"/>
          <w:szCs w:val="28"/>
        </w:rPr>
        <w:t>. Lĩnh vực QLNN về Thi đua, khen thưởng.</w:t>
      </w:r>
      <w:bookmarkEnd w:id="1"/>
      <w:bookmarkEnd w:id="2"/>
    </w:p>
    <w:p w:rsidR="00036CE8" w:rsidRPr="009C299E" w:rsidRDefault="00036CE8" w:rsidP="00036CE8">
      <w:pPr>
        <w:spacing w:after="0"/>
        <w:ind w:firstLine="720"/>
        <w:rPr>
          <w:rFonts w:ascii="Times New Roman" w:hAnsi="Times New Roman"/>
          <w:b/>
          <w:sz w:val="28"/>
          <w:szCs w:val="28"/>
        </w:rPr>
      </w:pPr>
      <w:bookmarkStart w:id="3" w:name="_Toc524003730"/>
      <w:bookmarkStart w:id="4" w:name="_Toc524525680"/>
      <w:r>
        <w:rPr>
          <w:rFonts w:ascii="Times New Roman" w:hAnsi="Times New Roman"/>
          <w:b/>
          <w:sz w:val="28"/>
          <w:szCs w:val="28"/>
          <w:lang w:val="en-US"/>
        </w:rPr>
        <w:t>8</w:t>
      </w:r>
      <w:r w:rsidRPr="009C299E">
        <w:rPr>
          <w:rFonts w:ascii="Times New Roman" w:hAnsi="Times New Roman"/>
          <w:b/>
          <w:sz w:val="28"/>
          <w:szCs w:val="28"/>
        </w:rPr>
        <w:t>. Thủ tục khen thưởng</w:t>
      </w:r>
      <w:r w:rsidRPr="001C59A8">
        <w:rPr>
          <w:rFonts w:ascii="Times New Roman" w:hAnsi="Times New Roman"/>
          <w:b/>
          <w:sz w:val="28"/>
          <w:szCs w:val="28"/>
        </w:rPr>
        <w:t xml:space="preserve"> </w:t>
      </w:r>
      <w:r w:rsidRPr="009C299E">
        <w:rPr>
          <w:rFonts w:ascii="Times New Roman" w:hAnsi="Times New Roman"/>
          <w:b/>
          <w:sz w:val="28"/>
          <w:szCs w:val="28"/>
        </w:rPr>
        <w:t xml:space="preserve"> LĐTT, Giấy khen UBND cấp xã</w:t>
      </w:r>
      <w:bookmarkEnd w:id="3"/>
      <w:bookmarkEnd w:id="4"/>
    </w:p>
    <w:p w:rsidR="00036CE8" w:rsidRPr="00B961DB" w:rsidRDefault="00036CE8" w:rsidP="00036CE8">
      <w:pPr>
        <w:spacing w:before="60" w:after="60"/>
        <w:ind w:firstLine="700"/>
        <w:jc w:val="both"/>
        <w:rPr>
          <w:rFonts w:ascii="Times New Roman" w:hAnsi="Times New Roman"/>
          <w:b/>
          <w:sz w:val="28"/>
          <w:szCs w:val="28"/>
        </w:rPr>
      </w:pPr>
      <w:r>
        <w:rPr>
          <w:rFonts w:ascii="Times New Roman" w:hAnsi="Times New Roman"/>
          <w:b/>
          <w:sz w:val="28"/>
          <w:szCs w:val="28"/>
        </w:rPr>
        <w:t>a)</w:t>
      </w:r>
      <w:r w:rsidRPr="00B961DB">
        <w:rPr>
          <w:rFonts w:ascii="Times New Roman" w:hAnsi="Times New Roman"/>
          <w:b/>
          <w:sz w:val="28"/>
          <w:szCs w:val="28"/>
        </w:rPr>
        <w:t xml:space="preserve"> Trình tự thực hiện</w:t>
      </w:r>
      <w:r w:rsidRPr="00B961DB">
        <w:rPr>
          <w:rFonts w:ascii="Times New Roman" w:hAnsi="Times New Roman"/>
          <w:sz w:val="28"/>
          <w:szCs w:val="28"/>
        </w:rPr>
        <w:t>:</w:t>
      </w:r>
    </w:p>
    <w:p w:rsidR="00036CE8" w:rsidRPr="00B961DB" w:rsidRDefault="00036CE8" w:rsidP="00036CE8">
      <w:pPr>
        <w:spacing w:before="60" w:after="60"/>
        <w:ind w:firstLine="700"/>
        <w:jc w:val="both"/>
        <w:rPr>
          <w:rFonts w:ascii="Times New Roman" w:hAnsi="Times New Roman"/>
          <w:sz w:val="28"/>
          <w:szCs w:val="28"/>
        </w:rPr>
      </w:pPr>
      <w:r w:rsidRPr="00B961DB">
        <w:rPr>
          <w:rFonts w:ascii="Times New Roman" w:hAnsi="Times New Roman"/>
          <w:sz w:val="28"/>
          <w:szCs w:val="28"/>
        </w:rPr>
        <w:t>-</w:t>
      </w:r>
      <w:r w:rsidRPr="00B961DB">
        <w:rPr>
          <w:rFonts w:ascii="Times New Roman" w:hAnsi="Times New Roman"/>
          <w:b/>
          <w:sz w:val="28"/>
          <w:szCs w:val="28"/>
        </w:rPr>
        <w:t xml:space="preserve"> Bước 1</w:t>
      </w:r>
      <w:r w:rsidRPr="00B961DB">
        <w:rPr>
          <w:rFonts w:ascii="Times New Roman" w:hAnsi="Times New Roman"/>
          <w:sz w:val="28"/>
          <w:szCs w:val="28"/>
        </w:rPr>
        <w:t>: Các cơ quan, đơn vị lập hồ sơ đề nghị khen thưởng</w:t>
      </w:r>
    </w:p>
    <w:p w:rsidR="00036CE8" w:rsidRPr="00FA1B6B" w:rsidRDefault="00036CE8" w:rsidP="00036CE8">
      <w:pPr>
        <w:spacing w:before="60" w:after="0"/>
        <w:ind w:firstLine="709"/>
        <w:jc w:val="both"/>
        <w:rPr>
          <w:rFonts w:ascii="Times New Roman" w:hAnsi="Times New Roman"/>
          <w:sz w:val="28"/>
          <w:szCs w:val="28"/>
          <w:lang w:val="hr-HR"/>
        </w:rPr>
      </w:pPr>
      <w:r w:rsidRPr="00B961DB">
        <w:rPr>
          <w:rFonts w:ascii="Times New Roman" w:hAnsi="Times New Roman"/>
          <w:sz w:val="28"/>
          <w:szCs w:val="28"/>
        </w:rPr>
        <w:t>-</w:t>
      </w:r>
      <w:r w:rsidRPr="00B961DB">
        <w:rPr>
          <w:rFonts w:ascii="Times New Roman" w:hAnsi="Times New Roman"/>
          <w:b/>
          <w:sz w:val="28"/>
          <w:szCs w:val="28"/>
        </w:rPr>
        <w:t xml:space="preserve"> Bước 2</w:t>
      </w:r>
      <w:r w:rsidRPr="00B961DB">
        <w:rPr>
          <w:rFonts w:ascii="Times New Roman" w:hAnsi="Times New Roman"/>
          <w:sz w:val="28"/>
          <w:szCs w:val="28"/>
        </w:rPr>
        <w:t xml:space="preserve">: </w:t>
      </w:r>
      <w:r w:rsidRPr="00C808EA">
        <w:rPr>
          <w:rFonts w:ascii="Times New Roman" w:hAnsi="Times New Roman"/>
          <w:sz w:val="28"/>
          <w:szCs w:val="28"/>
        </w:rPr>
        <w:t xml:space="preserve">Nộp hồ sơ tại </w:t>
      </w:r>
      <w:r w:rsidRPr="00B961DB">
        <w:rPr>
          <w:rFonts w:ascii="Times New Roman" w:hAnsi="Times New Roman"/>
          <w:sz w:val="28"/>
          <w:szCs w:val="28"/>
        </w:rPr>
        <w:t>Bộ phận Một cửa của cấp xã</w:t>
      </w:r>
      <w:r w:rsidRPr="00FA1B6B">
        <w:rPr>
          <w:rFonts w:ascii="Times New Roman" w:hAnsi="Times New Roman"/>
          <w:sz w:val="28"/>
          <w:szCs w:val="28"/>
        </w:rPr>
        <w:t>.</w:t>
      </w:r>
      <w:r w:rsidRPr="00804F8F">
        <w:rPr>
          <w:rFonts w:ascii="Times New Roman" w:hAnsi="Times New Roman"/>
          <w:sz w:val="28"/>
          <w:szCs w:val="28"/>
        </w:rPr>
        <w:t>C</w:t>
      </w:r>
      <w:r w:rsidRPr="008410ED">
        <w:rPr>
          <w:rFonts w:ascii="Times New Roman" w:hAnsi="Times New Roman"/>
          <w:sz w:val="28"/>
          <w:szCs w:val="28"/>
          <w:lang w:val="hr-HR"/>
        </w:rPr>
        <w:t>ô</w:t>
      </w:r>
      <w:r w:rsidRPr="00804F8F">
        <w:rPr>
          <w:rFonts w:ascii="Times New Roman" w:hAnsi="Times New Roman"/>
          <w:sz w:val="28"/>
          <w:szCs w:val="28"/>
        </w:rPr>
        <w:t>ng</w:t>
      </w:r>
      <w:r w:rsidRPr="008410ED">
        <w:rPr>
          <w:rFonts w:ascii="Times New Roman" w:hAnsi="Times New Roman"/>
          <w:sz w:val="28"/>
          <w:szCs w:val="28"/>
          <w:lang w:val="hr-HR"/>
        </w:rPr>
        <w:t xml:space="preserve"> </w:t>
      </w:r>
      <w:r w:rsidRPr="00804F8F">
        <w:rPr>
          <w:rFonts w:ascii="Times New Roman" w:hAnsi="Times New Roman"/>
          <w:sz w:val="28"/>
          <w:szCs w:val="28"/>
        </w:rPr>
        <w:t>chức</w:t>
      </w:r>
      <w:r w:rsidRPr="008410ED">
        <w:rPr>
          <w:rFonts w:ascii="Times New Roman" w:hAnsi="Times New Roman"/>
          <w:sz w:val="28"/>
          <w:szCs w:val="28"/>
          <w:lang w:val="hr-HR"/>
        </w:rPr>
        <w:t xml:space="preserve"> </w:t>
      </w:r>
      <w:r w:rsidRPr="00804F8F">
        <w:rPr>
          <w:rFonts w:ascii="Times New Roman" w:hAnsi="Times New Roman"/>
          <w:sz w:val="28"/>
          <w:szCs w:val="28"/>
        </w:rPr>
        <w:t>tiếp</w:t>
      </w:r>
      <w:r w:rsidRPr="008410ED">
        <w:rPr>
          <w:rFonts w:ascii="Times New Roman" w:hAnsi="Times New Roman"/>
          <w:sz w:val="28"/>
          <w:szCs w:val="28"/>
          <w:lang w:val="hr-HR"/>
        </w:rPr>
        <w:t xml:space="preserve"> </w:t>
      </w:r>
      <w:r w:rsidRPr="00804F8F">
        <w:rPr>
          <w:rFonts w:ascii="Times New Roman" w:hAnsi="Times New Roman"/>
          <w:sz w:val="28"/>
          <w:szCs w:val="28"/>
        </w:rPr>
        <w:t>nhận</w:t>
      </w:r>
      <w:r w:rsidRPr="008410ED">
        <w:rPr>
          <w:rFonts w:ascii="Times New Roman" w:hAnsi="Times New Roman"/>
          <w:sz w:val="28"/>
          <w:szCs w:val="28"/>
          <w:lang w:val="hr-HR"/>
        </w:rPr>
        <w:t xml:space="preserve"> </w:t>
      </w:r>
      <w:r w:rsidRPr="00804F8F">
        <w:rPr>
          <w:rFonts w:ascii="Times New Roman" w:hAnsi="Times New Roman"/>
          <w:sz w:val="28"/>
          <w:szCs w:val="28"/>
        </w:rPr>
        <w:t>hồ</w:t>
      </w:r>
      <w:r w:rsidRPr="008410ED">
        <w:rPr>
          <w:rFonts w:ascii="Times New Roman" w:hAnsi="Times New Roman"/>
          <w:sz w:val="28"/>
          <w:szCs w:val="28"/>
          <w:lang w:val="hr-HR"/>
        </w:rPr>
        <w:t xml:space="preserve"> </w:t>
      </w:r>
      <w:r w:rsidRPr="00804F8F">
        <w:rPr>
          <w:rFonts w:ascii="Times New Roman" w:hAnsi="Times New Roman"/>
          <w:sz w:val="28"/>
          <w:szCs w:val="28"/>
        </w:rPr>
        <w:t>s</w:t>
      </w:r>
      <w:r w:rsidRPr="008410ED">
        <w:rPr>
          <w:rFonts w:ascii="Times New Roman" w:hAnsi="Times New Roman"/>
          <w:sz w:val="28"/>
          <w:szCs w:val="28"/>
          <w:lang w:val="hr-HR"/>
        </w:rPr>
        <w:t xml:space="preserve">ơ </w:t>
      </w:r>
      <w:r w:rsidRPr="00804F8F">
        <w:rPr>
          <w:rFonts w:ascii="Times New Roman" w:hAnsi="Times New Roman"/>
          <w:sz w:val="28"/>
          <w:szCs w:val="28"/>
        </w:rPr>
        <w:t>c</w:t>
      </w:r>
      <w:r w:rsidRPr="008410ED">
        <w:rPr>
          <w:rFonts w:ascii="Times New Roman" w:hAnsi="Times New Roman"/>
          <w:sz w:val="28"/>
          <w:szCs w:val="28"/>
          <w:lang w:val="hr-HR"/>
        </w:rPr>
        <w:t xml:space="preserve">ó </w:t>
      </w:r>
      <w:r w:rsidRPr="00804F8F">
        <w:rPr>
          <w:rFonts w:ascii="Times New Roman" w:hAnsi="Times New Roman"/>
          <w:sz w:val="28"/>
          <w:szCs w:val="28"/>
        </w:rPr>
        <w:t>tr</w:t>
      </w:r>
      <w:r w:rsidRPr="008410ED">
        <w:rPr>
          <w:rFonts w:ascii="Times New Roman" w:hAnsi="Times New Roman"/>
          <w:sz w:val="28"/>
          <w:szCs w:val="28"/>
          <w:lang w:val="hr-HR"/>
        </w:rPr>
        <w:t>á</w:t>
      </w:r>
      <w:r w:rsidRPr="00804F8F">
        <w:rPr>
          <w:rFonts w:ascii="Times New Roman" w:hAnsi="Times New Roman"/>
          <w:sz w:val="28"/>
          <w:szCs w:val="28"/>
        </w:rPr>
        <w:t>ch</w:t>
      </w:r>
      <w:r w:rsidRPr="008410ED">
        <w:rPr>
          <w:rFonts w:ascii="Times New Roman" w:hAnsi="Times New Roman"/>
          <w:sz w:val="28"/>
          <w:szCs w:val="28"/>
          <w:lang w:val="hr-HR"/>
        </w:rPr>
        <w:t xml:space="preserve"> </w:t>
      </w:r>
      <w:r w:rsidRPr="00804F8F">
        <w:rPr>
          <w:rFonts w:ascii="Times New Roman" w:hAnsi="Times New Roman"/>
          <w:sz w:val="28"/>
          <w:szCs w:val="28"/>
        </w:rPr>
        <w:t>nhiệm</w:t>
      </w:r>
      <w:r w:rsidRPr="008410ED">
        <w:rPr>
          <w:rFonts w:ascii="Times New Roman" w:hAnsi="Times New Roman"/>
          <w:sz w:val="28"/>
          <w:szCs w:val="28"/>
          <w:lang w:val="hr-HR"/>
        </w:rPr>
        <w:t xml:space="preserve"> </w:t>
      </w:r>
      <w:r w:rsidRPr="00804F8F">
        <w:rPr>
          <w:rFonts w:ascii="Times New Roman" w:hAnsi="Times New Roman"/>
          <w:sz w:val="28"/>
          <w:szCs w:val="28"/>
        </w:rPr>
        <w:t>h</w:t>
      </w:r>
      <w:r w:rsidRPr="008410ED">
        <w:rPr>
          <w:rFonts w:ascii="Times New Roman" w:hAnsi="Times New Roman"/>
          <w:sz w:val="28"/>
          <w:szCs w:val="28"/>
          <w:lang w:val="hr-HR"/>
        </w:rPr>
        <w:t>ư</w:t>
      </w:r>
      <w:r w:rsidRPr="00804F8F">
        <w:rPr>
          <w:rFonts w:ascii="Times New Roman" w:hAnsi="Times New Roman"/>
          <w:sz w:val="28"/>
          <w:szCs w:val="28"/>
        </w:rPr>
        <w:t>ớng</w:t>
      </w:r>
      <w:r w:rsidRPr="008410ED">
        <w:rPr>
          <w:rFonts w:ascii="Times New Roman" w:hAnsi="Times New Roman"/>
          <w:sz w:val="28"/>
          <w:szCs w:val="28"/>
          <w:lang w:val="hr-HR"/>
        </w:rPr>
        <w:t xml:space="preserve"> </w:t>
      </w:r>
      <w:r w:rsidRPr="00804F8F">
        <w:rPr>
          <w:rFonts w:ascii="Times New Roman" w:hAnsi="Times New Roman"/>
          <w:sz w:val="28"/>
          <w:szCs w:val="28"/>
        </w:rPr>
        <w:t>dẫn</w:t>
      </w:r>
      <w:r w:rsidRPr="008410ED">
        <w:rPr>
          <w:rFonts w:ascii="Times New Roman" w:hAnsi="Times New Roman"/>
          <w:sz w:val="28"/>
          <w:szCs w:val="28"/>
          <w:lang w:val="hr-HR"/>
        </w:rPr>
        <w:t xml:space="preserve">, </w:t>
      </w:r>
      <w:r w:rsidRPr="00804F8F">
        <w:rPr>
          <w:rFonts w:ascii="Times New Roman" w:hAnsi="Times New Roman"/>
          <w:sz w:val="28"/>
          <w:szCs w:val="28"/>
        </w:rPr>
        <w:t>kiểm</w:t>
      </w:r>
      <w:r w:rsidRPr="008410ED">
        <w:rPr>
          <w:rFonts w:ascii="Times New Roman" w:hAnsi="Times New Roman"/>
          <w:sz w:val="28"/>
          <w:szCs w:val="28"/>
          <w:lang w:val="hr-HR"/>
        </w:rPr>
        <w:t xml:space="preserve"> </w:t>
      </w:r>
      <w:r w:rsidRPr="00804F8F">
        <w:rPr>
          <w:rFonts w:ascii="Times New Roman" w:hAnsi="Times New Roman"/>
          <w:sz w:val="28"/>
          <w:szCs w:val="28"/>
        </w:rPr>
        <w:t>tra</w:t>
      </w:r>
      <w:r w:rsidRPr="008410ED">
        <w:rPr>
          <w:rFonts w:ascii="Times New Roman" w:hAnsi="Times New Roman"/>
          <w:sz w:val="28"/>
          <w:szCs w:val="28"/>
          <w:lang w:val="hr-HR"/>
        </w:rPr>
        <w:t xml:space="preserve"> </w:t>
      </w:r>
      <w:r w:rsidRPr="00804F8F">
        <w:rPr>
          <w:rFonts w:ascii="Times New Roman" w:hAnsi="Times New Roman"/>
          <w:sz w:val="28"/>
          <w:szCs w:val="28"/>
        </w:rPr>
        <w:t>t</w:t>
      </w:r>
      <w:r w:rsidRPr="008410ED">
        <w:rPr>
          <w:rFonts w:ascii="Times New Roman" w:hAnsi="Times New Roman"/>
          <w:sz w:val="28"/>
          <w:szCs w:val="28"/>
          <w:lang w:val="hr-HR"/>
        </w:rPr>
        <w:t>í</w:t>
      </w:r>
      <w:r w:rsidRPr="00804F8F">
        <w:rPr>
          <w:rFonts w:ascii="Times New Roman" w:hAnsi="Times New Roman"/>
          <w:sz w:val="28"/>
          <w:szCs w:val="28"/>
        </w:rPr>
        <w:t>nh</w:t>
      </w:r>
      <w:r w:rsidRPr="008410ED">
        <w:rPr>
          <w:rFonts w:ascii="Times New Roman" w:hAnsi="Times New Roman"/>
          <w:sz w:val="28"/>
          <w:szCs w:val="28"/>
          <w:lang w:val="hr-HR"/>
        </w:rPr>
        <w:t xml:space="preserve"> </w:t>
      </w:r>
      <w:r w:rsidRPr="00804F8F">
        <w:rPr>
          <w:rFonts w:ascii="Times New Roman" w:hAnsi="Times New Roman"/>
          <w:sz w:val="28"/>
          <w:szCs w:val="28"/>
        </w:rPr>
        <w:t>ph</w:t>
      </w:r>
      <w:r w:rsidRPr="008410ED">
        <w:rPr>
          <w:rFonts w:ascii="Times New Roman" w:hAnsi="Times New Roman"/>
          <w:sz w:val="28"/>
          <w:szCs w:val="28"/>
          <w:lang w:val="hr-HR"/>
        </w:rPr>
        <w:t>á</w:t>
      </w:r>
      <w:r w:rsidRPr="00804F8F">
        <w:rPr>
          <w:rFonts w:ascii="Times New Roman" w:hAnsi="Times New Roman"/>
          <w:sz w:val="28"/>
          <w:szCs w:val="28"/>
        </w:rPr>
        <w:t>p</w:t>
      </w:r>
      <w:r w:rsidRPr="008410ED">
        <w:rPr>
          <w:rFonts w:ascii="Times New Roman" w:hAnsi="Times New Roman"/>
          <w:sz w:val="28"/>
          <w:szCs w:val="28"/>
          <w:lang w:val="hr-HR"/>
        </w:rPr>
        <w:t xml:space="preserve"> </w:t>
      </w:r>
      <w:r w:rsidRPr="00804F8F">
        <w:rPr>
          <w:rFonts w:ascii="Times New Roman" w:hAnsi="Times New Roman"/>
          <w:sz w:val="28"/>
          <w:szCs w:val="28"/>
        </w:rPr>
        <w:t>l</w:t>
      </w:r>
      <w:r w:rsidRPr="008410ED">
        <w:rPr>
          <w:rFonts w:ascii="Times New Roman" w:hAnsi="Times New Roman"/>
          <w:sz w:val="28"/>
          <w:szCs w:val="28"/>
          <w:lang w:val="hr-HR"/>
        </w:rPr>
        <w:t xml:space="preserve">ý, </w:t>
      </w:r>
      <w:r w:rsidRPr="00804F8F">
        <w:rPr>
          <w:rFonts w:ascii="Times New Roman" w:hAnsi="Times New Roman"/>
          <w:sz w:val="28"/>
          <w:szCs w:val="28"/>
        </w:rPr>
        <w:t>t</w:t>
      </w:r>
      <w:r w:rsidRPr="008410ED">
        <w:rPr>
          <w:rFonts w:ascii="Times New Roman" w:hAnsi="Times New Roman"/>
          <w:sz w:val="28"/>
          <w:szCs w:val="28"/>
          <w:lang w:val="hr-HR"/>
        </w:rPr>
        <w:t>í</w:t>
      </w:r>
      <w:r w:rsidRPr="00804F8F">
        <w:rPr>
          <w:rFonts w:ascii="Times New Roman" w:hAnsi="Times New Roman"/>
          <w:sz w:val="28"/>
          <w:szCs w:val="28"/>
        </w:rPr>
        <w:t>nh</w:t>
      </w:r>
      <w:r w:rsidRPr="008410ED">
        <w:rPr>
          <w:rFonts w:ascii="Times New Roman" w:hAnsi="Times New Roman"/>
          <w:sz w:val="28"/>
          <w:szCs w:val="28"/>
          <w:lang w:val="hr-HR"/>
        </w:rPr>
        <w:t xml:space="preserve"> đ</w:t>
      </w:r>
      <w:r w:rsidRPr="00804F8F">
        <w:rPr>
          <w:rFonts w:ascii="Times New Roman" w:hAnsi="Times New Roman"/>
          <w:sz w:val="28"/>
          <w:szCs w:val="28"/>
        </w:rPr>
        <w:t>ầy</w:t>
      </w:r>
      <w:r w:rsidRPr="008410ED">
        <w:rPr>
          <w:rFonts w:ascii="Times New Roman" w:hAnsi="Times New Roman"/>
          <w:sz w:val="28"/>
          <w:szCs w:val="28"/>
          <w:lang w:val="hr-HR"/>
        </w:rPr>
        <w:t xml:space="preserve"> đ</w:t>
      </w:r>
      <w:r w:rsidRPr="00804F8F">
        <w:rPr>
          <w:rFonts w:ascii="Times New Roman" w:hAnsi="Times New Roman"/>
          <w:sz w:val="28"/>
          <w:szCs w:val="28"/>
        </w:rPr>
        <w:t>ủ</w:t>
      </w:r>
      <w:r w:rsidRPr="008410ED">
        <w:rPr>
          <w:rFonts w:ascii="Times New Roman" w:hAnsi="Times New Roman"/>
          <w:sz w:val="28"/>
          <w:szCs w:val="28"/>
          <w:lang w:val="hr-HR"/>
        </w:rPr>
        <w:t xml:space="preserve"> </w:t>
      </w:r>
      <w:r w:rsidRPr="00804F8F">
        <w:rPr>
          <w:rFonts w:ascii="Times New Roman" w:hAnsi="Times New Roman"/>
          <w:sz w:val="28"/>
          <w:szCs w:val="28"/>
        </w:rPr>
        <w:t>nội</w:t>
      </w:r>
      <w:r w:rsidRPr="008410ED">
        <w:rPr>
          <w:rFonts w:ascii="Times New Roman" w:hAnsi="Times New Roman"/>
          <w:sz w:val="28"/>
          <w:szCs w:val="28"/>
          <w:lang w:val="hr-HR"/>
        </w:rPr>
        <w:t xml:space="preserve"> </w:t>
      </w:r>
      <w:r w:rsidRPr="00804F8F">
        <w:rPr>
          <w:rFonts w:ascii="Times New Roman" w:hAnsi="Times New Roman"/>
          <w:sz w:val="28"/>
          <w:szCs w:val="28"/>
        </w:rPr>
        <w:t>dung</w:t>
      </w:r>
      <w:r w:rsidRPr="008410ED">
        <w:rPr>
          <w:rFonts w:ascii="Times New Roman" w:hAnsi="Times New Roman"/>
          <w:sz w:val="28"/>
          <w:szCs w:val="28"/>
          <w:lang w:val="hr-HR"/>
        </w:rPr>
        <w:t xml:space="preserve"> </w:t>
      </w:r>
      <w:r w:rsidRPr="00804F8F">
        <w:rPr>
          <w:rFonts w:ascii="Times New Roman" w:hAnsi="Times New Roman"/>
          <w:sz w:val="28"/>
          <w:szCs w:val="28"/>
        </w:rPr>
        <w:t>hồ</w:t>
      </w:r>
      <w:r w:rsidRPr="008410ED">
        <w:rPr>
          <w:rFonts w:ascii="Times New Roman" w:hAnsi="Times New Roman"/>
          <w:sz w:val="28"/>
          <w:szCs w:val="28"/>
          <w:lang w:val="hr-HR"/>
        </w:rPr>
        <w:t xml:space="preserve"> </w:t>
      </w:r>
      <w:r w:rsidRPr="00804F8F">
        <w:rPr>
          <w:rFonts w:ascii="Times New Roman" w:hAnsi="Times New Roman"/>
          <w:sz w:val="28"/>
          <w:szCs w:val="28"/>
        </w:rPr>
        <w:t>s</w:t>
      </w:r>
      <w:r w:rsidRPr="008410ED">
        <w:rPr>
          <w:rFonts w:ascii="Times New Roman" w:hAnsi="Times New Roman"/>
          <w:sz w:val="28"/>
          <w:szCs w:val="28"/>
          <w:lang w:val="hr-HR"/>
        </w:rPr>
        <w:t>ơ</w:t>
      </w:r>
      <w:r w:rsidRPr="00846196">
        <w:rPr>
          <w:rFonts w:ascii="Times New Roman" w:hAnsi="Times New Roman"/>
          <w:sz w:val="28"/>
          <w:szCs w:val="28"/>
        </w:rPr>
        <w:t>.</w:t>
      </w:r>
    </w:p>
    <w:p w:rsidR="00036CE8" w:rsidRPr="00B961DB" w:rsidRDefault="00036CE8" w:rsidP="00036CE8">
      <w:pPr>
        <w:pStyle w:val="BodyText"/>
        <w:spacing w:before="60" w:after="60" w:line="276" w:lineRule="auto"/>
        <w:ind w:firstLine="700"/>
        <w:rPr>
          <w:rFonts w:ascii="Times New Roman" w:hAnsi="Times New Roman"/>
          <w:sz w:val="28"/>
          <w:szCs w:val="28"/>
          <w:lang w:val="vi-VN"/>
        </w:rPr>
      </w:pPr>
      <w:r w:rsidRPr="00B961DB">
        <w:rPr>
          <w:rFonts w:ascii="Times New Roman" w:hAnsi="Times New Roman"/>
          <w:sz w:val="28"/>
          <w:szCs w:val="28"/>
          <w:lang w:val="vi-VN"/>
        </w:rPr>
        <w:t xml:space="preserve">+ Nếu hồ sơ đủ và đúng, tiếp nhận, ghi phiếu tiếp nhận và hẹn ngày trả </w:t>
      </w:r>
      <w:r w:rsidRPr="00B961DB">
        <w:rPr>
          <w:rFonts w:ascii="Times New Roman" w:hAnsi="Times New Roman"/>
          <w:sz w:val="28"/>
          <w:szCs w:val="28"/>
          <w:lang w:val="vi-VN"/>
        </w:rPr>
        <w:br/>
        <w:t>kết quả.</w:t>
      </w:r>
    </w:p>
    <w:p w:rsidR="00036CE8" w:rsidRPr="00B961DB" w:rsidRDefault="00036CE8" w:rsidP="00036CE8">
      <w:pPr>
        <w:pStyle w:val="BodyText"/>
        <w:spacing w:before="60" w:after="60" w:line="276" w:lineRule="auto"/>
        <w:ind w:firstLine="700"/>
        <w:rPr>
          <w:rFonts w:ascii="Times New Roman" w:hAnsi="Times New Roman"/>
          <w:sz w:val="28"/>
          <w:szCs w:val="28"/>
          <w:lang w:val="vi-VN"/>
        </w:rPr>
      </w:pPr>
      <w:r w:rsidRPr="00B961DB">
        <w:rPr>
          <w:rFonts w:ascii="Times New Roman" w:hAnsi="Times New Roman"/>
          <w:sz w:val="28"/>
          <w:szCs w:val="28"/>
          <w:lang w:val="vi-VN"/>
        </w:rPr>
        <w:t xml:space="preserve">+ Nếu hồ sơ chưa đủ và đúng, ghi phiếu </w:t>
      </w:r>
      <w:r w:rsidRPr="00DC587B">
        <w:rPr>
          <w:rFonts w:ascii="Times New Roman" w:hAnsi="Times New Roman"/>
          <w:color w:val="FF0000"/>
          <w:sz w:val="28"/>
          <w:szCs w:val="28"/>
          <w:lang w:val="vi-VN"/>
        </w:rPr>
        <w:t>hướng dẫn</w:t>
      </w:r>
      <w:r w:rsidRPr="00DC587B">
        <w:rPr>
          <w:rFonts w:ascii="Times New Roman" w:hAnsi="Times New Roman"/>
          <w:sz w:val="28"/>
          <w:szCs w:val="28"/>
          <w:lang w:val="vi-VN"/>
        </w:rPr>
        <w:t xml:space="preserve"> </w:t>
      </w:r>
      <w:r w:rsidRPr="00B961DB">
        <w:rPr>
          <w:rFonts w:ascii="Times New Roman" w:hAnsi="Times New Roman"/>
          <w:sz w:val="28"/>
          <w:szCs w:val="28"/>
          <w:lang w:val="vi-VN"/>
        </w:rPr>
        <w:t xml:space="preserve">và gửi </w:t>
      </w:r>
      <w:r>
        <w:rPr>
          <w:rFonts w:ascii="Times New Roman" w:hAnsi="Times New Roman"/>
          <w:sz w:val="28"/>
          <w:szCs w:val="28"/>
          <w:lang w:val="vi-VN"/>
        </w:rPr>
        <w:t>lại</w:t>
      </w:r>
      <w:r w:rsidRPr="00DC587B">
        <w:rPr>
          <w:rFonts w:ascii="Times New Roman" w:hAnsi="Times New Roman"/>
          <w:sz w:val="28"/>
          <w:szCs w:val="28"/>
          <w:lang w:val="vi-VN"/>
        </w:rPr>
        <w:t xml:space="preserve"> </w:t>
      </w:r>
      <w:r w:rsidRPr="00B961DB">
        <w:rPr>
          <w:rFonts w:ascii="Times New Roman" w:hAnsi="Times New Roman"/>
          <w:sz w:val="28"/>
          <w:szCs w:val="28"/>
          <w:lang w:val="vi-VN"/>
        </w:rPr>
        <w:t>hồ sơ.</w:t>
      </w:r>
    </w:p>
    <w:p w:rsidR="00036CE8" w:rsidRPr="00B961DB" w:rsidRDefault="00036CE8" w:rsidP="00036CE8">
      <w:pPr>
        <w:spacing w:before="60" w:after="60"/>
        <w:ind w:firstLine="700"/>
        <w:jc w:val="both"/>
        <w:rPr>
          <w:rFonts w:ascii="Times New Roman" w:hAnsi="Times New Roman"/>
          <w:sz w:val="28"/>
          <w:szCs w:val="28"/>
        </w:rPr>
      </w:pPr>
      <w:r w:rsidRPr="00B961DB">
        <w:rPr>
          <w:rFonts w:ascii="Times New Roman" w:hAnsi="Times New Roman"/>
          <w:b/>
          <w:sz w:val="28"/>
          <w:szCs w:val="28"/>
        </w:rPr>
        <w:t>Bước 3</w:t>
      </w:r>
      <w:r w:rsidRPr="00B961DB">
        <w:rPr>
          <w:rFonts w:ascii="Times New Roman" w:hAnsi="Times New Roman"/>
          <w:sz w:val="28"/>
          <w:szCs w:val="28"/>
        </w:rPr>
        <w:t>: Đến ngày hẹn trả kết quả trong phiếu, người nộp hồ sơ đến Bộ phận Một cửa của xã để nhận kết quả (trường hợp n</w:t>
      </w:r>
      <w:r>
        <w:rPr>
          <w:rFonts w:ascii="Times New Roman" w:hAnsi="Times New Roman"/>
          <w:sz w:val="28"/>
          <w:szCs w:val="28"/>
        </w:rPr>
        <w:t>hận hộ thì phải có giấy</w:t>
      </w:r>
      <w:r w:rsidRPr="001C59A8">
        <w:rPr>
          <w:rFonts w:ascii="Times New Roman" w:hAnsi="Times New Roman"/>
          <w:sz w:val="28"/>
          <w:szCs w:val="28"/>
        </w:rPr>
        <w:t xml:space="preserve"> </w:t>
      </w:r>
      <w:r>
        <w:rPr>
          <w:rFonts w:ascii="Times New Roman" w:hAnsi="Times New Roman"/>
          <w:sz w:val="28"/>
          <w:szCs w:val="28"/>
        </w:rPr>
        <w:t>ủy</w:t>
      </w:r>
      <w:r w:rsidRPr="00B961DB">
        <w:rPr>
          <w:rFonts w:ascii="Times New Roman" w:hAnsi="Times New Roman"/>
          <w:sz w:val="28"/>
          <w:szCs w:val="28"/>
        </w:rPr>
        <w:t xml:space="preserve"> quyền hợp lệ).</w:t>
      </w:r>
    </w:p>
    <w:p w:rsidR="00036CE8" w:rsidRPr="00562120" w:rsidRDefault="00036CE8" w:rsidP="00036CE8">
      <w:pPr>
        <w:spacing w:before="60" w:after="60"/>
        <w:ind w:firstLine="700"/>
        <w:jc w:val="both"/>
        <w:rPr>
          <w:rFonts w:ascii="Times New Roman" w:hAnsi="Times New Roman"/>
          <w:sz w:val="28"/>
          <w:szCs w:val="28"/>
        </w:rPr>
      </w:pPr>
      <w:r w:rsidRPr="00562120">
        <w:rPr>
          <w:rFonts w:ascii="Times New Roman" w:hAnsi="Times New Roman"/>
          <w:sz w:val="28"/>
          <w:szCs w:val="28"/>
        </w:rPr>
        <w:t xml:space="preserve">Thời gian nhận và trả kết quả hồ sơ trong ngày làm việc: </w:t>
      </w:r>
    </w:p>
    <w:p w:rsidR="00036CE8" w:rsidRPr="00B961DB" w:rsidRDefault="00036CE8" w:rsidP="00036CE8">
      <w:pPr>
        <w:spacing w:before="60" w:after="60"/>
        <w:ind w:firstLine="700"/>
        <w:jc w:val="both"/>
        <w:rPr>
          <w:rFonts w:ascii="Times New Roman" w:hAnsi="Times New Roman"/>
          <w:sz w:val="28"/>
          <w:szCs w:val="28"/>
          <w:lang w:val="pt-BR"/>
        </w:rPr>
      </w:pPr>
      <w:r w:rsidRPr="00562120">
        <w:rPr>
          <w:rFonts w:ascii="Times New Roman" w:hAnsi="Times New Roman"/>
          <w:sz w:val="28"/>
          <w:szCs w:val="28"/>
          <w:lang w:val="pt-BR"/>
        </w:rPr>
        <w:t xml:space="preserve">- </w:t>
      </w:r>
      <w:r>
        <w:rPr>
          <w:rFonts w:ascii="Times New Roman" w:hAnsi="Times New Roman"/>
          <w:sz w:val="28"/>
          <w:szCs w:val="28"/>
          <w:lang w:val="pt-BR"/>
        </w:rPr>
        <w:t>Sáng</w:t>
      </w:r>
      <w:r>
        <w:rPr>
          <w:rFonts w:ascii="Times New Roman" w:hAnsi="Times New Roman"/>
          <w:sz w:val="28"/>
          <w:szCs w:val="28"/>
        </w:rPr>
        <w:t xml:space="preserve"> </w:t>
      </w:r>
      <w:r w:rsidRPr="00562120">
        <w:rPr>
          <w:rFonts w:ascii="Times New Roman" w:hAnsi="Times New Roman"/>
          <w:sz w:val="28"/>
          <w:szCs w:val="28"/>
          <w:lang w:val="pt-BR"/>
        </w:rPr>
        <w:t>:</w:t>
      </w:r>
      <w:r w:rsidRPr="00B961DB">
        <w:rPr>
          <w:rFonts w:ascii="Times New Roman" w:hAnsi="Times New Roman"/>
          <w:sz w:val="28"/>
          <w:szCs w:val="28"/>
          <w:lang w:val="pt-BR"/>
        </w:rPr>
        <w:t xml:space="preserve"> từ 07</w:t>
      </w:r>
      <w:r w:rsidRPr="00B961DB">
        <w:rPr>
          <w:rFonts w:ascii="Times New Roman" w:hAnsi="Times New Roman"/>
          <w:sz w:val="28"/>
          <w:szCs w:val="28"/>
          <w:vertAlign w:val="superscript"/>
          <w:lang w:val="pt-BR"/>
        </w:rPr>
        <w:t>h</w:t>
      </w:r>
      <w:r w:rsidRPr="00B961DB">
        <w:rPr>
          <w:rFonts w:ascii="Times New Roman" w:hAnsi="Times New Roman"/>
          <w:sz w:val="28"/>
          <w:szCs w:val="28"/>
          <w:lang w:val="pt-BR"/>
        </w:rPr>
        <w:t>30</w:t>
      </w:r>
      <w:r w:rsidRPr="00B961DB">
        <w:rPr>
          <w:rFonts w:ascii="Times New Roman" w:hAnsi="Times New Roman"/>
          <w:sz w:val="28"/>
          <w:szCs w:val="28"/>
          <w:vertAlign w:val="superscript"/>
          <w:lang w:val="pt-BR"/>
        </w:rPr>
        <w:t>’</w:t>
      </w:r>
      <w:r w:rsidRPr="00B961DB">
        <w:rPr>
          <w:rFonts w:ascii="Times New Roman" w:hAnsi="Times New Roman"/>
          <w:sz w:val="28"/>
          <w:szCs w:val="28"/>
          <w:lang w:val="pt-BR"/>
        </w:rPr>
        <w:t xml:space="preserve"> đến 11</w:t>
      </w:r>
      <w:r w:rsidRPr="00B961DB">
        <w:rPr>
          <w:rFonts w:ascii="Times New Roman" w:hAnsi="Times New Roman"/>
          <w:sz w:val="28"/>
          <w:szCs w:val="28"/>
          <w:vertAlign w:val="superscript"/>
          <w:lang w:val="pt-BR"/>
        </w:rPr>
        <w:t>h</w:t>
      </w:r>
      <w:r w:rsidRPr="00B961DB">
        <w:rPr>
          <w:rFonts w:ascii="Times New Roman" w:hAnsi="Times New Roman"/>
          <w:sz w:val="28"/>
          <w:szCs w:val="28"/>
          <w:lang w:val="pt-BR"/>
        </w:rPr>
        <w:t>30</w:t>
      </w:r>
      <w:r w:rsidRPr="00B961DB">
        <w:rPr>
          <w:rFonts w:ascii="Times New Roman" w:hAnsi="Times New Roman"/>
          <w:sz w:val="28"/>
          <w:szCs w:val="28"/>
          <w:vertAlign w:val="superscript"/>
          <w:lang w:val="pt-BR"/>
        </w:rPr>
        <w:t>’</w:t>
      </w:r>
      <w:r w:rsidRPr="00B961DB">
        <w:rPr>
          <w:rFonts w:ascii="Times New Roman" w:hAnsi="Times New Roman"/>
          <w:sz w:val="28"/>
          <w:szCs w:val="28"/>
          <w:lang w:val="pt-BR"/>
        </w:rPr>
        <w:t>.</w:t>
      </w:r>
    </w:p>
    <w:p w:rsidR="00036CE8" w:rsidRPr="00B961DB" w:rsidRDefault="00036CE8" w:rsidP="00036CE8">
      <w:pPr>
        <w:spacing w:before="60" w:after="60"/>
        <w:ind w:firstLine="700"/>
        <w:jc w:val="both"/>
        <w:rPr>
          <w:rFonts w:ascii="Times New Roman" w:hAnsi="Times New Roman"/>
          <w:sz w:val="28"/>
          <w:szCs w:val="28"/>
          <w:lang w:val="pt-BR"/>
        </w:rPr>
      </w:pPr>
      <w:r w:rsidRPr="00562120">
        <w:rPr>
          <w:rFonts w:ascii="Times New Roman" w:hAnsi="Times New Roman"/>
          <w:sz w:val="28"/>
          <w:szCs w:val="28"/>
          <w:lang w:val="pt-BR"/>
        </w:rPr>
        <w:t>- Chiều:</w:t>
      </w:r>
      <w:r w:rsidRPr="00B961DB">
        <w:rPr>
          <w:rFonts w:ascii="Times New Roman" w:hAnsi="Times New Roman"/>
          <w:sz w:val="28"/>
          <w:szCs w:val="28"/>
          <w:lang w:val="pt-BR"/>
        </w:rPr>
        <w:t xml:space="preserve"> từ 13</w:t>
      </w:r>
      <w:r w:rsidRPr="00B961DB">
        <w:rPr>
          <w:rFonts w:ascii="Times New Roman" w:hAnsi="Times New Roman"/>
          <w:sz w:val="28"/>
          <w:szCs w:val="28"/>
          <w:vertAlign w:val="superscript"/>
          <w:lang w:val="pt-BR"/>
        </w:rPr>
        <w:t xml:space="preserve"> h</w:t>
      </w:r>
      <w:r w:rsidRPr="00B961DB">
        <w:rPr>
          <w:rFonts w:ascii="Times New Roman" w:hAnsi="Times New Roman"/>
          <w:sz w:val="28"/>
          <w:szCs w:val="28"/>
          <w:lang w:val="pt-BR"/>
        </w:rPr>
        <w:t>30</w:t>
      </w:r>
      <w:r w:rsidRPr="00B961DB">
        <w:rPr>
          <w:rFonts w:ascii="Times New Roman" w:hAnsi="Times New Roman"/>
          <w:sz w:val="28"/>
          <w:szCs w:val="28"/>
          <w:vertAlign w:val="superscript"/>
          <w:lang w:val="pt-BR"/>
        </w:rPr>
        <w:t>’</w:t>
      </w:r>
      <w:r w:rsidRPr="00B961DB">
        <w:rPr>
          <w:rFonts w:ascii="Times New Roman" w:hAnsi="Times New Roman"/>
          <w:sz w:val="28"/>
          <w:szCs w:val="28"/>
          <w:lang w:val="pt-BR"/>
        </w:rPr>
        <w:t xml:space="preserve"> đến 16</w:t>
      </w:r>
      <w:r w:rsidRPr="00B961DB">
        <w:rPr>
          <w:rFonts w:ascii="Times New Roman" w:hAnsi="Times New Roman"/>
          <w:sz w:val="28"/>
          <w:szCs w:val="28"/>
          <w:vertAlign w:val="superscript"/>
          <w:lang w:val="pt-BR"/>
        </w:rPr>
        <w:t>h</w:t>
      </w:r>
      <w:r w:rsidRPr="00B961DB">
        <w:rPr>
          <w:rFonts w:ascii="Times New Roman" w:hAnsi="Times New Roman"/>
          <w:sz w:val="28"/>
          <w:szCs w:val="28"/>
          <w:lang w:val="pt-BR"/>
        </w:rPr>
        <w:t>30</w:t>
      </w:r>
      <w:r w:rsidRPr="00B961DB">
        <w:rPr>
          <w:rFonts w:ascii="Times New Roman" w:hAnsi="Times New Roman"/>
          <w:sz w:val="28"/>
          <w:szCs w:val="28"/>
          <w:vertAlign w:val="superscript"/>
          <w:lang w:val="pt-BR"/>
        </w:rPr>
        <w:t>’</w:t>
      </w:r>
      <w:r w:rsidRPr="00B961DB">
        <w:rPr>
          <w:rFonts w:ascii="Times New Roman" w:hAnsi="Times New Roman"/>
          <w:sz w:val="28"/>
          <w:szCs w:val="28"/>
          <w:lang w:val="pt-BR"/>
        </w:rPr>
        <w:t>.</w:t>
      </w:r>
    </w:p>
    <w:p w:rsidR="00036CE8" w:rsidRPr="00B961DB" w:rsidRDefault="00036CE8" w:rsidP="00036CE8">
      <w:pPr>
        <w:spacing w:before="60" w:after="60"/>
        <w:ind w:firstLine="700"/>
        <w:jc w:val="both"/>
        <w:rPr>
          <w:rFonts w:ascii="Times New Roman" w:hAnsi="Times New Roman"/>
          <w:b/>
          <w:sz w:val="28"/>
          <w:szCs w:val="28"/>
          <w:lang w:val="pt-BR"/>
        </w:rPr>
      </w:pPr>
      <w:r>
        <w:rPr>
          <w:rFonts w:ascii="Times New Roman" w:hAnsi="Times New Roman"/>
          <w:b/>
          <w:sz w:val="28"/>
          <w:szCs w:val="28"/>
        </w:rPr>
        <w:t>b)</w:t>
      </w:r>
      <w:r w:rsidRPr="00B961DB">
        <w:rPr>
          <w:rFonts w:ascii="Times New Roman" w:hAnsi="Times New Roman"/>
          <w:b/>
          <w:sz w:val="28"/>
          <w:szCs w:val="28"/>
          <w:lang w:val="pt-BR"/>
        </w:rPr>
        <w:t xml:space="preserve"> </w:t>
      </w:r>
      <w:r w:rsidRPr="00B961DB">
        <w:rPr>
          <w:rFonts w:ascii="Times New Roman" w:hAnsi="Times New Roman"/>
          <w:b/>
          <w:sz w:val="28"/>
          <w:szCs w:val="28"/>
        </w:rPr>
        <w:t>Cách thức thực hiện</w:t>
      </w:r>
      <w:r w:rsidRPr="00B961DB">
        <w:rPr>
          <w:rFonts w:ascii="Times New Roman" w:hAnsi="Times New Roman"/>
          <w:sz w:val="28"/>
          <w:szCs w:val="28"/>
          <w:lang w:val="pt-BR"/>
        </w:rPr>
        <w:t>:</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xml:space="preserve">- Nộp trực tiếp tại Bộ phận </w:t>
      </w:r>
      <w:r w:rsidRPr="00B961DB">
        <w:rPr>
          <w:rFonts w:ascii="Times New Roman" w:hAnsi="Times New Roman"/>
          <w:sz w:val="28"/>
          <w:szCs w:val="28"/>
        </w:rPr>
        <w:t>tiếp nhận và trả kết quả</w:t>
      </w:r>
      <w:r w:rsidRPr="00B961DB">
        <w:rPr>
          <w:rFonts w:ascii="Times New Roman" w:hAnsi="Times New Roman"/>
          <w:sz w:val="28"/>
          <w:szCs w:val="28"/>
          <w:lang w:val="pt-BR"/>
        </w:rPr>
        <w:t xml:space="preserve"> cấp xã.   </w:t>
      </w:r>
    </w:p>
    <w:p w:rsidR="00036CE8" w:rsidRPr="00B961DB" w:rsidRDefault="00036CE8" w:rsidP="00036CE8">
      <w:pPr>
        <w:spacing w:before="60" w:after="60"/>
        <w:ind w:firstLine="700"/>
        <w:jc w:val="both"/>
        <w:rPr>
          <w:rFonts w:ascii="Times New Roman" w:hAnsi="Times New Roman"/>
          <w:sz w:val="28"/>
          <w:szCs w:val="28"/>
          <w:lang w:val="pt-BR"/>
        </w:rPr>
      </w:pPr>
      <w:r>
        <w:rPr>
          <w:rFonts w:ascii="Times New Roman" w:hAnsi="Times New Roman"/>
          <w:b/>
          <w:sz w:val="28"/>
          <w:szCs w:val="28"/>
        </w:rPr>
        <w:t>c)</w:t>
      </w:r>
      <w:r w:rsidRPr="00B961DB">
        <w:rPr>
          <w:rFonts w:ascii="Times New Roman" w:hAnsi="Times New Roman"/>
          <w:b/>
          <w:sz w:val="28"/>
          <w:szCs w:val="28"/>
          <w:lang w:val="pt-BR"/>
        </w:rPr>
        <w:t xml:space="preserve"> </w:t>
      </w:r>
      <w:r w:rsidRPr="00B961DB">
        <w:rPr>
          <w:rFonts w:ascii="Times New Roman" w:hAnsi="Times New Roman"/>
          <w:b/>
          <w:sz w:val="28"/>
          <w:szCs w:val="28"/>
        </w:rPr>
        <w:t>Thành phần, số lượng hồ sơ</w:t>
      </w:r>
      <w:r w:rsidRPr="00B961DB">
        <w:rPr>
          <w:rFonts w:ascii="Times New Roman" w:hAnsi="Times New Roman"/>
          <w:sz w:val="28"/>
          <w:szCs w:val="28"/>
          <w:lang w:val="pt-BR"/>
        </w:rPr>
        <w:t>:</w:t>
      </w:r>
    </w:p>
    <w:p w:rsidR="00036CE8" w:rsidRPr="00562120" w:rsidRDefault="00036CE8" w:rsidP="00036CE8">
      <w:pPr>
        <w:spacing w:before="60" w:after="60"/>
        <w:ind w:firstLine="700"/>
        <w:jc w:val="both"/>
        <w:rPr>
          <w:rFonts w:ascii="Times New Roman" w:hAnsi="Times New Roman"/>
          <w:sz w:val="28"/>
          <w:szCs w:val="28"/>
          <w:lang w:val="pt-BR"/>
        </w:rPr>
      </w:pPr>
      <w:r w:rsidRPr="00562120">
        <w:rPr>
          <w:rFonts w:ascii="Times New Roman" w:hAnsi="Times New Roman"/>
          <w:sz w:val="28"/>
          <w:szCs w:val="28"/>
        </w:rPr>
        <w:t>+</w:t>
      </w:r>
      <w:r w:rsidRPr="00562120">
        <w:rPr>
          <w:rFonts w:ascii="Times New Roman" w:hAnsi="Times New Roman"/>
          <w:sz w:val="28"/>
          <w:szCs w:val="28"/>
          <w:lang w:val="pt-BR"/>
        </w:rPr>
        <w:t xml:space="preserve"> Thành phần hồ sơ:</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Tờ trình của cơ quan, đơn vị đề nghị khen thưởng.</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Danh sách tập thể, cá nhân được đề nghị khen thưởng (kèm file).</w:t>
      </w:r>
    </w:p>
    <w:p w:rsidR="00036CE8" w:rsidRPr="00C808EA" w:rsidRDefault="00036CE8" w:rsidP="00036CE8">
      <w:pPr>
        <w:spacing w:before="60" w:after="60"/>
        <w:ind w:firstLine="700"/>
        <w:jc w:val="both"/>
        <w:rPr>
          <w:rFonts w:ascii="Times New Roman" w:hAnsi="Times New Roman"/>
          <w:color w:val="FF0000"/>
          <w:sz w:val="28"/>
          <w:szCs w:val="28"/>
          <w:lang w:val="pt-BR"/>
        </w:rPr>
      </w:pPr>
      <w:r w:rsidRPr="00C808EA">
        <w:rPr>
          <w:rFonts w:ascii="Times New Roman" w:hAnsi="Times New Roman"/>
          <w:color w:val="FF0000"/>
          <w:sz w:val="28"/>
          <w:szCs w:val="28"/>
          <w:lang w:val="pt-BR"/>
        </w:rPr>
        <w:t>- Biên bản bình xét thi đua.</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xml:space="preserve">- Báo cáo thành tích của tập thể, cá nhân được đề nghị khen thưởng </w:t>
      </w:r>
      <w:r w:rsidRPr="00B961DB">
        <w:rPr>
          <w:rFonts w:ascii="Times New Roman" w:hAnsi="Times New Roman"/>
          <w:i/>
          <w:sz w:val="28"/>
          <w:szCs w:val="28"/>
          <w:lang w:val="pt-BR"/>
        </w:rPr>
        <w:t>(theo Nghị định số 91/2017/NĐ-CP ngày 31/7/2017 của Chính phủ).</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xml:space="preserve"> + Tập thể: sử dụng mẫu số 01;</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xml:space="preserve"> + Cá nhân: sử dụng mẫu số 02;</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xml:space="preserve"> + Đối với khen thưởng theo đợt hoặc chuyên đề: sử dụng mẫu số 07 đính kèm </w:t>
      </w:r>
      <w:r w:rsidRPr="00B961DB">
        <w:rPr>
          <w:rFonts w:ascii="Times New Roman" w:hAnsi="Times New Roman"/>
          <w:i/>
          <w:sz w:val="28"/>
          <w:szCs w:val="28"/>
          <w:lang w:val="pt-BR"/>
        </w:rPr>
        <w:t>Nghị định số 91/2017/NĐ-CP ngày 31/7/2017 của Chính phủ.</w:t>
      </w:r>
    </w:p>
    <w:p w:rsidR="00036CE8" w:rsidRPr="00B961DB" w:rsidRDefault="00036CE8" w:rsidP="00036CE8">
      <w:pPr>
        <w:tabs>
          <w:tab w:val="left" w:pos="560"/>
        </w:tabs>
        <w:spacing w:before="60" w:after="60"/>
        <w:ind w:firstLine="700"/>
        <w:jc w:val="both"/>
        <w:rPr>
          <w:rFonts w:ascii="Times New Roman" w:hAnsi="Times New Roman"/>
          <w:color w:val="000000"/>
          <w:sz w:val="28"/>
          <w:szCs w:val="28"/>
          <w:lang w:val="pt-BR"/>
        </w:rPr>
      </w:pPr>
      <w:r>
        <w:rPr>
          <w:rFonts w:ascii="Times New Roman" w:hAnsi="Times New Roman"/>
          <w:b/>
          <w:i/>
          <w:sz w:val="28"/>
          <w:szCs w:val="28"/>
        </w:rPr>
        <w:lastRenderedPageBreak/>
        <w:t>+</w:t>
      </w:r>
      <w:r w:rsidRPr="00B961DB">
        <w:rPr>
          <w:rFonts w:ascii="Times New Roman" w:hAnsi="Times New Roman"/>
          <w:b/>
          <w:i/>
          <w:sz w:val="28"/>
          <w:szCs w:val="28"/>
          <w:lang w:val="pt-BR"/>
        </w:rPr>
        <w:t xml:space="preserve"> </w:t>
      </w:r>
      <w:r w:rsidRPr="00562120">
        <w:rPr>
          <w:rFonts w:ascii="Times New Roman" w:hAnsi="Times New Roman"/>
          <w:sz w:val="28"/>
          <w:szCs w:val="28"/>
          <w:lang w:val="pt-BR"/>
        </w:rPr>
        <w:t>Số lượng hồ sơ</w:t>
      </w:r>
      <w:r w:rsidRPr="00B961DB">
        <w:rPr>
          <w:rFonts w:ascii="Times New Roman" w:hAnsi="Times New Roman"/>
          <w:sz w:val="28"/>
          <w:szCs w:val="28"/>
          <w:lang w:val="pt-BR"/>
        </w:rPr>
        <w:t>: 01 bộ.</w:t>
      </w:r>
    </w:p>
    <w:p w:rsidR="00036CE8" w:rsidRPr="00B961DB" w:rsidRDefault="00036CE8" w:rsidP="00036CE8">
      <w:pPr>
        <w:spacing w:before="60" w:after="60"/>
        <w:ind w:firstLine="700"/>
        <w:jc w:val="both"/>
        <w:rPr>
          <w:rFonts w:ascii="Times New Roman" w:hAnsi="Times New Roman"/>
          <w:color w:val="000000"/>
          <w:sz w:val="28"/>
          <w:szCs w:val="28"/>
          <w:lang w:val="pt-BR"/>
        </w:rPr>
      </w:pPr>
      <w:r>
        <w:rPr>
          <w:rFonts w:ascii="Times New Roman" w:hAnsi="Times New Roman"/>
          <w:b/>
          <w:sz w:val="28"/>
          <w:szCs w:val="28"/>
        </w:rPr>
        <w:t>d)</w:t>
      </w:r>
      <w:r w:rsidRPr="00B961DB">
        <w:rPr>
          <w:rFonts w:ascii="Times New Roman" w:hAnsi="Times New Roman"/>
          <w:b/>
          <w:sz w:val="28"/>
          <w:szCs w:val="28"/>
        </w:rPr>
        <w:t xml:space="preserve"> Thời hạn giải quyết</w:t>
      </w:r>
      <w:r w:rsidRPr="00B961DB">
        <w:rPr>
          <w:rFonts w:ascii="Times New Roman" w:hAnsi="Times New Roman"/>
          <w:sz w:val="28"/>
          <w:szCs w:val="28"/>
        </w:rPr>
        <w:t>:</w:t>
      </w:r>
      <w:r w:rsidRPr="00B961DB">
        <w:rPr>
          <w:rFonts w:ascii="Times New Roman" w:hAnsi="Times New Roman"/>
          <w:color w:val="000000"/>
          <w:sz w:val="28"/>
          <w:szCs w:val="28"/>
        </w:rPr>
        <w:t xml:space="preserve"> </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Bộ phận Một cửa của cấp xã tiếp nhận hồ sơ và chuyển Thường trực Hội đồng Thi đua - Khen thưởng xã.</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Công chức phụ trách công tác thi đua, khen thưởng cấp xã thẩm định hồ sơ: 10 ngày.</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xml:space="preserve">- Hội đồng Thi đua - Khen thưởng cấp xã họp xét. </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Công chức phụ trách công tác thi đua, khen thưởng cấp xã báo cáo kết quả cuộc họp Hội đồng Thi đua - Khen thưởng và tham mưu các văn bản trình Chủ tịch UBND cấp xã quyết định.</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Công chức phụ trách công tác thi đua, khen thưởng cấp xã trình Chủ tịch UBND cấp xã ký ban hành Quyết định khen thưởng.</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Công chức phụ trách công tác thi đua, khen thưởng cấp xã chuyển kết quả khen thưởng cho Bộ phận Tiếp nhận hồ sơ và trả kết quả của UBND cấp xã.</w:t>
      </w:r>
    </w:p>
    <w:p w:rsidR="00036CE8" w:rsidRPr="00B961DB" w:rsidRDefault="00036CE8" w:rsidP="00036CE8">
      <w:pPr>
        <w:spacing w:before="60" w:after="60"/>
        <w:ind w:firstLine="700"/>
        <w:jc w:val="both"/>
        <w:rPr>
          <w:rFonts w:ascii="Times New Roman" w:hAnsi="Times New Roman"/>
          <w:color w:val="000000"/>
          <w:sz w:val="28"/>
          <w:szCs w:val="28"/>
          <w:lang w:val="pt-BR"/>
        </w:rPr>
      </w:pPr>
      <w:r w:rsidRPr="00B961DB">
        <w:rPr>
          <w:rFonts w:ascii="Times New Roman" w:hAnsi="Times New Roman"/>
          <w:sz w:val="28"/>
          <w:szCs w:val="28"/>
          <w:lang w:val="pt-BR"/>
        </w:rPr>
        <w:t>- Thông báo kết quả và trả kết quả khen thưởng kể từ khi có Quyết định khen thưởng của UBND cấ</w:t>
      </w:r>
      <w:r>
        <w:rPr>
          <w:rFonts w:ascii="Times New Roman" w:hAnsi="Times New Roman"/>
          <w:sz w:val="28"/>
          <w:szCs w:val="28"/>
          <w:lang w:val="pt-BR"/>
        </w:rPr>
        <w:t xml:space="preserve">p xã </w:t>
      </w:r>
      <w:r>
        <w:rPr>
          <w:rFonts w:ascii="Times New Roman" w:hAnsi="Times New Roman"/>
          <w:color w:val="FF0000"/>
          <w:sz w:val="28"/>
          <w:szCs w:val="28"/>
          <w:lang w:val="pt-BR"/>
        </w:rPr>
        <w:t xml:space="preserve">trong vòng 10 </w:t>
      </w:r>
      <w:r w:rsidRPr="00434D1E">
        <w:rPr>
          <w:rFonts w:ascii="Times New Roman" w:hAnsi="Times New Roman"/>
          <w:color w:val="FF0000"/>
          <w:sz w:val="28"/>
          <w:szCs w:val="28"/>
          <w:lang w:val="pt-BR"/>
        </w:rPr>
        <w:t>ngày.</w:t>
      </w:r>
    </w:p>
    <w:p w:rsidR="00036CE8" w:rsidRPr="00B961DB" w:rsidRDefault="00036CE8" w:rsidP="00036CE8">
      <w:pPr>
        <w:spacing w:before="60" w:after="60"/>
        <w:ind w:firstLine="700"/>
        <w:jc w:val="both"/>
        <w:rPr>
          <w:rFonts w:ascii="Times New Roman" w:hAnsi="Times New Roman"/>
          <w:color w:val="000000"/>
          <w:sz w:val="28"/>
          <w:szCs w:val="28"/>
          <w:lang w:val="pt-BR"/>
        </w:rPr>
      </w:pPr>
      <w:r w:rsidRPr="00B961DB">
        <w:rPr>
          <w:rFonts w:ascii="Times New Roman" w:hAnsi="Times New Roman"/>
          <w:color w:val="000000"/>
          <w:sz w:val="28"/>
          <w:szCs w:val="28"/>
          <w:lang w:val="pt-BR"/>
        </w:rPr>
        <w:t>- Riêng trường hợp khen thưởng đột xuất (thủ tục đơn giản) nên thời gian xử lý không quá 05 ngày làm việc.</w:t>
      </w:r>
    </w:p>
    <w:p w:rsidR="00036CE8" w:rsidRPr="00B961DB" w:rsidRDefault="00036CE8" w:rsidP="00036CE8">
      <w:pPr>
        <w:spacing w:before="60" w:after="60"/>
        <w:ind w:firstLine="700"/>
        <w:jc w:val="both"/>
        <w:rPr>
          <w:rFonts w:ascii="Times New Roman" w:hAnsi="Times New Roman"/>
          <w:b/>
          <w:sz w:val="28"/>
          <w:szCs w:val="28"/>
          <w:lang w:val="pt-BR"/>
        </w:rPr>
      </w:pPr>
      <w:r>
        <w:rPr>
          <w:rFonts w:ascii="Times New Roman" w:hAnsi="Times New Roman"/>
          <w:b/>
          <w:sz w:val="28"/>
          <w:szCs w:val="28"/>
        </w:rPr>
        <w:t>đ)</w:t>
      </w:r>
      <w:r w:rsidRPr="00B961DB">
        <w:rPr>
          <w:rFonts w:ascii="Times New Roman" w:hAnsi="Times New Roman"/>
          <w:b/>
          <w:sz w:val="28"/>
          <w:szCs w:val="28"/>
          <w:lang w:val="pt-BR"/>
        </w:rPr>
        <w:t xml:space="preserve"> Cơ quan thực hiện TTHC:</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a) Cơ quan có thẩm quyền quyết định:</w:t>
      </w:r>
      <w:r w:rsidRPr="00B961DB">
        <w:rPr>
          <w:rFonts w:ascii="Times New Roman" w:hAnsi="Times New Roman"/>
          <w:b/>
          <w:sz w:val="28"/>
          <w:szCs w:val="28"/>
          <w:lang w:val="pt-BR"/>
        </w:rPr>
        <w:t xml:space="preserve"> </w:t>
      </w:r>
      <w:r w:rsidRPr="00C333E8">
        <w:rPr>
          <w:rFonts w:ascii="Times New Roman" w:hAnsi="Times New Roman"/>
          <w:sz w:val="28"/>
          <w:szCs w:val="28"/>
          <w:lang w:val="pt-BR"/>
        </w:rPr>
        <w:t>UBND cấp xã</w:t>
      </w:r>
    </w:p>
    <w:p w:rsidR="00036CE8" w:rsidRPr="00C333E8"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xml:space="preserve">b) Cơ quan hoặc người có thẩm quyền được uỷ quyền hoặc phân cấp thực hiện (nếu có): </w:t>
      </w:r>
      <w:r w:rsidRPr="00C333E8">
        <w:rPr>
          <w:rFonts w:ascii="Times New Roman" w:hAnsi="Times New Roman"/>
          <w:sz w:val="28"/>
          <w:szCs w:val="28"/>
          <w:lang w:val="pt-BR"/>
        </w:rPr>
        <w:t>không</w:t>
      </w:r>
    </w:p>
    <w:p w:rsidR="00036CE8" w:rsidRPr="00C333E8"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xml:space="preserve">c) Cơ quan trực tiếp thực hiện TTHC: </w:t>
      </w:r>
      <w:r w:rsidRPr="00C333E8">
        <w:rPr>
          <w:rFonts w:ascii="Times New Roman" w:hAnsi="Times New Roman"/>
          <w:sz w:val="28"/>
          <w:szCs w:val="28"/>
          <w:lang w:val="pt-BR"/>
        </w:rPr>
        <w:t>UBND cấp xã</w:t>
      </w:r>
    </w:p>
    <w:p w:rsidR="00036CE8" w:rsidRPr="00B961DB" w:rsidRDefault="00036CE8" w:rsidP="00036CE8">
      <w:pPr>
        <w:spacing w:before="60" w:after="60"/>
        <w:ind w:firstLine="700"/>
        <w:jc w:val="both"/>
        <w:rPr>
          <w:rFonts w:ascii="Times New Roman" w:hAnsi="Times New Roman"/>
          <w:sz w:val="28"/>
          <w:szCs w:val="28"/>
          <w:lang w:val="pt-BR"/>
        </w:rPr>
      </w:pPr>
      <w:r w:rsidRPr="00B961DB">
        <w:rPr>
          <w:rFonts w:ascii="Times New Roman" w:hAnsi="Times New Roman"/>
          <w:sz w:val="28"/>
          <w:szCs w:val="28"/>
          <w:lang w:val="pt-BR"/>
        </w:rPr>
        <w:t xml:space="preserve">d) Cơ quan phối hợp (nếu có): </w:t>
      </w:r>
    </w:p>
    <w:p w:rsidR="00036CE8" w:rsidRPr="00B961DB" w:rsidRDefault="00036CE8" w:rsidP="00036CE8">
      <w:pPr>
        <w:spacing w:before="60" w:after="60"/>
        <w:ind w:firstLine="700"/>
        <w:jc w:val="both"/>
        <w:rPr>
          <w:rFonts w:ascii="Times New Roman" w:hAnsi="Times New Roman"/>
          <w:sz w:val="28"/>
          <w:szCs w:val="28"/>
          <w:lang w:val="pt-BR"/>
        </w:rPr>
      </w:pPr>
      <w:r>
        <w:rPr>
          <w:rFonts w:ascii="Times New Roman" w:hAnsi="Times New Roman"/>
          <w:b/>
          <w:sz w:val="28"/>
          <w:szCs w:val="28"/>
        </w:rPr>
        <w:t>e)</w:t>
      </w:r>
      <w:r w:rsidRPr="00B961DB">
        <w:rPr>
          <w:rFonts w:ascii="Times New Roman" w:hAnsi="Times New Roman"/>
          <w:b/>
          <w:sz w:val="28"/>
          <w:szCs w:val="28"/>
          <w:lang w:val="pt-BR"/>
        </w:rPr>
        <w:t xml:space="preserve"> Đối tượng thực hiện:</w:t>
      </w:r>
      <w:r w:rsidRPr="00B961DB">
        <w:rPr>
          <w:rFonts w:ascii="Times New Roman" w:hAnsi="Times New Roman"/>
          <w:sz w:val="28"/>
          <w:szCs w:val="28"/>
          <w:lang w:val="pt-BR"/>
        </w:rPr>
        <w:t xml:space="preserve"> Cá nhân, tổ chức</w:t>
      </w:r>
    </w:p>
    <w:p w:rsidR="00036CE8" w:rsidRPr="00B961DB" w:rsidRDefault="00036CE8" w:rsidP="00036CE8">
      <w:pPr>
        <w:spacing w:before="60" w:after="60"/>
        <w:ind w:firstLine="700"/>
        <w:jc w:val="both"/>
        <w:rPr>
          <w:rFonts w:ascii="Times New Roman" w:hAnsi="Times New Roman"/>
          <w:i/>
          <w:sz w:val="28"/>
          <w:szCs w:val="28"/>
          <w:lang w:val="pt-BR"/>
        </w:rPr>
      </w:pPr>
      <w:r>
        <w:rPr>
          <w:rFonts w:ascii="Times New Roman" w:hAnsi="Times New Roman"/>
          <w:b/>
          <w:sz w:val="28"/>
          <w:szCs w:val="28"/>
        </w:rPr>
        <w:t>f)</w:t>
      </w:r>
      <w:r w:rsidRPr="00B961DB">
        <w:rPr>
          <w:rFonts w:ascii="Times New Roman" w:hAnsi="Times New Roman"/>
          <w:b/>
          <w:sz w:val="28"/>
          <w:szCs w:val="28"/>
          <w:lang w:val="pt-BR"/>
        </w:rPr>
        <w:t xml:space="preserve"> Mẫu đơn, mẫu tờ khai:</w:t>
      </w:r>
      <w:r w:rsidRPr="00B961DB">
        <w:rPr>
          <w:rFonts w:ascii="Times New Roman" w:hAnsi="Times New Roman"/>
          <w:sz w:val="28"/>
          <w:szCs w:val="28"/>
          <w:lang w:val="pt-BR"/>
        </w:rPr>
        <w:t xml:space="preserve"> có</w:t>
      </w:r>
    </w:p>
    <w:p w:rsidR="00036CE8" w:rsidRPr="00B961DB" w:rsidRDefault="00036CE8" w:rsidP="00036CE8">
      <w:pPr>
        <w:spacing w:before="60" w:after="60"/>
        <w:ind w:firstLine="700"/>
        <w:jc w:val="both"/>
        <w:rPr>
          <w:rFonts w:ascii="Times New Roman" w:hAnsi="Times New Roman"/>
          <w:b/>
          <w:sz w:val="28"/>
          <w:szCs w:val="28"/>
          <w:lang w:val="pt-BR"/>
        </w:rPr>
      </w:pPr>
      <w:r>
        <w:rPr>
          <w:rFonts w:ascii="Times New Roman" w:hAnsi="Times New Roman"/>
          <w:b/>
          <w:sz w:val="28"/>
          <w:szCs w:val="28"/>
        </w:rPr>
        <w:t>g)</w:t>
      </w:r>
      <w:r w:rsidRPr="00B961DB">
        <w:rPr>
          <w:rFonts w:ascii="Times New Roman" w:hAnsi="Times New Roman"/>
          <w:b/>
          <w:sz w:val="28"/>
          <w:szCs w:val="28"/>
          <w:lang w:val="pt-BR"/>
        </w:rPr>
        <w:t xml:space="preserve"> Phí, lệ phí: </w:t>
      </w:r>
      <w:r w:rsidRPr="00B961DB">
        <w:rPr>
          <w:rFonts w:ascii="Times New Roman" w:hAnsi="Times New Roman"/>
          <w:sz w:val="28"/>
          <w:szCs w:val="28"/>
          <w:lang w:val="pt-BR"/>
        </w:rPr>
        <w:t>không</w:t>
      </w:r>
    </w:p>
    <w:p w:rsidR="00036CE8" w:rsidRPr="00B961DB" w:rsidRDefault="00036CE8" w:rsidP="00036CE8">
      <w:pPr>
        <w:tabs>
          <w:tab w:val="right" w:pos="3012"/>
        </w:tabs>
        <w:spacing w:before="60" w:after="60"/>
        <w:ind w:firstLine="700"/>
        <w:jc w:val="both"/>
        <w:rPr>
          <w:rFonts w:ascii="Times New Roman" w:hAnsi="Times New Roman"/>
          <w:sz w:val="28"/>
          <w:szCs w:val="28"/>
          <w:lang w:val="pt-BR"/>
        </w:rPr>
      </w:pPr>
      <w:r>
        <w:rPr>
          <w:rFonts w:ascii="Times New Roman" w:hAnsi="Times New Roman"/>
          <w:b/>
          <w:sz w:val="28"/>
          <w:szCs w:val="28"/>
        </w:rPr>
        <w:t>h)</w:t>
      </w:r>
      <w:r w:rsidRPr="00B961DB">
        <w:rPr>
          <w:rFonts w:ascii="Times New Roman" w:hAnsi="Times New Roman"/>
          <w:b/>
          <w:sz w:val="28"/>
          <w:szCs w:val="28"/>
          <w:lang w:val="pt-BR"/>
        </w:rPr>
        <w:t xml:space="preserve"> Kết quả của việc thực hiện TTHC:</w:t>
      </w:r>
      <w:r w:rsidRPr="00B961DB">
        <w:rPr>
          <w:rFonts w:ascii="Times New Roman" w:hAnsi="Times New Roman"/>
          <w:sz w:val="28"/>
          <w:szCs w:val="28"/>
          <w:lang w:val="pt-BR"/>
        </w:rPr>
        <w:t xml:space="preserve"> Quyết định khen thưởng, kèm theo hiện vật khen thưởng.</w:t>
      </w:r>
    </w:p>
    <w:p w:rsidR="00036CE8" w:rsidRPr="00B961DB" w:rsidRDefault="00036CE8" w:rsidP="00036CE8">
      <w:pPr>
        <w:spacing w:before="60" w:after="60"/>
        <w:ind w:firstLine="700"/>
        <w:jc w:val="both"/>
        <w:rPr>
          <w:rFonts w:ascii="Times New Roman" w:hAnsi="Times New Roman"/>
          <w:sz w:val="28"/>
          <w:szCs w:val="28"/>
          <w:lang w:val="pt-BR"/>
        </w:rPr>
      </w:pPr>
      <w:r>
        <w:rPr>
          <w:rFonts w:ascii="Times New Roman" w:hAnsi="Times New Roman"/>
          <w:b/>
          <w:sz w:val="28"/>
          <w:szCs w:val="28"/>
        </w:rPr>
        <w:t>i)</w:t>
      </w:r>
      <w:r w:rsidRPr="00B961DB">
        <w:rPr>
          <w:rFonts w:ascii="Times New Roman" w:hAnsi="Times New Roman"/>
          <w:b/>
          <w:sz w:val="28"/>
          <w:szCs w:val="28"/>
          <w:lang w:val="pt-BR"/>
        </w:rPr>
        <w:t xml:space="preserve"> Yêu cầu hoặc điều kiện để thực hiện TTHC :</w:t>
      </w:r>
      <w:r w:rsidRPr="00B961DB">
        <w:rPr>
          <w:rFonts w:ascii="Times New Roman" w:hAnsi="Times New Roman"/>
          <w:sz w:val="28"/>
          <w:szCs w:val="28"/>
          <w:lang w:val="pt-BR"/>
        </w:rPr>
        <w:t xml:space="preserve"> không</w:t>
      </w:r>
    </w:p>
    <w:p w:rsidR="00036CE8" w:rsidRPr="00B961DB" w:rsidRDefault="00036CE8" w:rsidP="00036CE8">
      <w:pPr>
        <w:widowControl w:val="0"/>
        <w:tabs>
          <w:tab w:val="left" w:pos="2160"/>
        </w:tabs>
        <w:autoSpaceDE w:val="0"/>
        <w:autoSpaceDN w:val="0"/>
        <w:adjustRightInd w:val="0"/>
        <w:spacing w:before="60" w:after="60"/>
        <w:ind w:firstLine="700"/>
        <w:jc w:val="both"/>
        <w:rPr>
          <w:rFonts w:ascii="Times New Roman" w:hAnsi="Times New Roman"/>
          <w:b/>
          <w:sz w:val="28"/>
          <w:szCs w:val="28"/>
          <w:lang w:val="pt-BR"/>
        </w:rPr>
      </w:pPr>
      <w:r>
        <w:rPr>
          <w:rFonts w:ascii="Times New Roman" w:hAnsi="Times New Roman"/>
          <w:b/>
          <w:sz w:val="28"/>
          <w:szCs w:val="28"/>
        </w:rPr>
        <w:t>k)</w:t>
      </w:r>
      <w:r w:rsidRPr="00B961DB">
        <w:rPr>
          <w:rFonts w:ascii="Times New Roman" w:hAnsi="Times New Roman"/>
          <w:b/>
          <w:sz w:val="28"/>
          <w:szCs w:val="28"/>
          <w:lang w:val="pt-BR"/>
        </w:rPr>
        <w:t xml:space="preserve"> Căn cứ pháp lý của TTHC:</w:t>
      </w:r>
    </w:p>
    <w:p w:rsidR="00036CE8" w:rsidRPr="00B961DB" w:rsidRDefault="00036CE8" w:rsidP="00036CE8">
      <w:pPr>
        <w:shd w:val="clear" w:color="auto" w:fill="FFFFFF"/>
        <w:spacing w:before="60" w:after="60"/>
        <w:ind w:firstLine="700"/>
        <w:jc w:val="both"/>
        <w:rPr>
          <w:rFonts w:ascii="Times New Roman" w:hAnsi="Times New Roman"/>
          <w:sz w:val="28"/>
          <w:szCs w:val="28"/>
          <w:lang w:val="hr-HR"/>
        </w:rPr>
      </w:pPr>
      <w:r w:rsidRPr="00B961DB">
        <w:rPr>
          <w:rFonts w:ascii="Times New Roman" w:hAnsi="Times New Roman"/>
          <w:sz w:val="28"/>
          <w:szCs w:val="28"/>
          <w:lang w:val="hr-HR"/>
        </w:rPr>
        <w:lastRenderedPageBreak/>
        <w:t xml:space="preserve">- </w:t>
      </w:r>
      <w:r w:rsidRPr="00B961DB">
        <w:rPr>
          <w:rFonts w:ascii="Times New Roman" w:hAnsi="Times New Roman"/>
          <w:sz w:val="28"/>
          <w:szCs w:val="28"/>
          <w:lang w:val="pt-BR"/>
        </w:rPr>
        <w:t>Luật</w:t>
      </w:r>
      <w:r w:rsidRPr="00B961DB">
        <w:rPr>
          <w:rFonts w:ascii="Times New Roman" w:hAnsi="Times New Roman"/>
          <w:sz w:val="28"/>
          <w:szCs w:val="28"/>
          <w:lang w:val="hr-HR"/>
        </w:rPr>
        <w:t xml:space="preserve"> </w:t>
      </w:r>
      <w:r w:rsidRPr="00B961DB">
        <w:rPr>
          <w:rFonts w:ascii="Times New Roman" w:hAnsi="Times New Roman"/>
          <w:sz w:val="28"/>
          <w:szCs w:val="28"/>
          <w:lang w:val="pt-BR"/>
        </w:rPr>
        <w:t>sửa</w:t>
      </w:r>
      <w:r w:rsidRPr="00B961DB">
        <w:rPr>
          <w:rFonts w:ascii="Times New Roman" w:hAnsi="Times New Roman"/>
          <w:sz w:val="28"/>
          <w:szCs w:val="28"/>
          <w:lang w:val="hr-HR"/>
        </w:rPr>
        <w:t xml:space="preserve"> đ</w:t>
      </w:r>
      <w:r w:rsidRPr="00B961DB">
        <w:rPr>
          <w:rFonts w:ascii="Times New Roman" w:hAnsi="Times New Roman"/>
          <w:sz w:val="28"/>
          <w:szCs w:val="28"/>
          <w:lang w:val="pt-BR"/>
        </w:rPr>
        <w:t>ổi</w:t>
      </w:r>
      <w:r w:rsidRPr="00B961DB">
        <w:rPr>
          <w:rFonts w:ascii="Times New Roman" w:hAnsi="Times New Roman"/>
          <w:sz w:val="28"/>
          <w:szCs w:val="28"/>
          <w:lang w:val="hr-HR"/>
        </w:rPr>
        <w:t xml:space="preserve">, </w:t>
      </w:r>
      <w:r w:rsidRPr="00B961DB">
        <w:rPr>
          <w:rFonts w:ascii="Times New Roman" w:hAnsi="Times New Roman"/>
          <w:sz w:val="28"/>
          <w:szCs w:val="28"/>
          <w:lang w:val="pt-BR"/>
        </w:rPr>
        <w:t>bổ</w:t>
      </w:r>
      <w:r w:rsidRPr="00B961DB">
        <w:rPr>
          <w:rFonts w:ascii="Times New Roman" w:hAnsi="Times New Roman"/>
          <w:sz w:val="28"/>
          <w:szCs w:val="28"/>
          <w:lang w:val="hr-HR"/>
        </w:rPr>
        <w:t xml:space="preserve"> </w:t>
      </w:r>
      <w:r w:rsidRPr="00B961DB">
        <w:rPr>
          <w:rFonts w:ascii="Times New Roman" w:hAnsi="Times New Roman"/>
          <w:sz w:val="28"/>
          <w:szCs w:val="28"/>
          <w:lang w:val="pt-BR"/>
        </w:rPr>
        <w:t>sung</w:t>
      </w:r>
      <w:r w:rsidRPr="00B961DB">
        <w:rPr>
          <w:rFonts w:ascii="Times New Roman" w:hAnsi="Times New Roman"/>
          <w:sz w:val="28"/>
          <w:szCs w:val="28"/>
          <w:lang w:val="hr-HR"/>
        </w:rPr>
        <w:t xml:space="preserve"> </w:t>
      </w:r>
      <w:r w:rsidRPr="00B961DB">
        <w:rPr>
          <w:rFonts w:ascii="Times New Roman" w:hAnsi="Times New Roman"/>
          <w:sz w:val="28"/>
          <w:szCs w:val="28"/>
          <w:lang w:val="pt-BR"/>
        </w:rPr>
        <w:t>một</w:t>
      </w:r>
      <w:r w:rsidRPr="00B961DB">
        <w:rPr>
          <w:rFonts w:ascii="Times New Roman" w:hAnsi="Times New Roman"/>
          <w:sz w:val="28"/>
          <w:szCs w:val="28"/>
          <w:lang w:val="hr-HR"/>
        </w:rPr>
        <w:t xml:space="preserve"> </w:t>
      </w:r>
      <w:r w:rsidRPr="00B961DB">
        <w:rPr>
          <w:rFonts w:ascii="Times New Roman" w:hAnsi="Times New Roman"/>
          <w:sz w:val="28"/>
          <w:szCs w:val="28"/>
          <w:lang w:val="pt-BR"/>
        </w:rPr>
        <w:t>số</w:t>
      </w:r>
      <w:r w:rsidRPr="00B961DB">
        <w:rPr>
          <w:rFonts w:ascii="Times New Roman" w:hAnsi="Times New Roman"/>
          <w:sz w:val="28"/>
          <w:szCs w:val="28"/>
          <w:lang w:val="hr-HR"/>
        </w:rPr>
        <w:t xml:space="preserve"> đ</w:t>
      </w:r>
      <w:r w:rsidRPr="00B961DB">
        <w:rPr>
          <w:rFonts w:ascii="Times New Roman" w:hAnsi="Times New Roman"/>
          <w:sz w:val="28"/>
          <w:szCs w:val="28"/>
          <w:lang w:val="pt-BR"/>
        </w:rPr>
        <w:t>iều</w:t>
      </w:r>
      <w:r w:rsidRPr="00B961DB">
        <w:rPr>
          <w:rFonts w:ascii="Times New Roman" w:hAnsi="Times New Roman"/>
          <w:sz w:val="28"/>
          <w:szCs w:val="28"/>
          <w:lang w:val="hr-HR"/>
        </w:rPr>
        <w:t xml:space="preserve"> </w:t>
      </w:r>
      <w:r w:rsidRPr="00B961DB">
        <w:rPr>
          <w:rFonts w:ascii="Times New Roman" w:hAnsi="Times New Roman"/>
          <w:sz w:val="28"/>
          <w:szCs w:val="28"/>
          <w:lang w:val="pt-BR"/>
        </w:rPr>
        <w:t>của</w:t>
      </w:r>
      <w:r w:rsidRPr="00B961DB">
        <w:rPr>
          <w:rFonts w:ascii="Times New Roman" w:hAnsi="Times New Roman"/>
          <w:sz w:val="28"/>
          <w:szCs w:val="28"/>
          <w:lang w:val="hr-HR"/>
        </w:rPr>
        <w:t xml:space="preserve"> </w:t>
      </w:r>
      <w:r w:rsidRPr="00B961DB">
        <w:rPr>
          <w:rFonts w:ascii="Times New Roman" w:hAnsi="Times New Roman"/>
          <w:sz w:val="28"/>
          <w:szCs w:val="28"/>
          <w:lang w:val="pt-BR"/>
        </w:rPr>
        <w:t>Luật</w:t>
      </w:r>
      <w:r w:rsidRPr="00B961DB">
        <w:rPr>
          <w:rFonts w:ascii="Times New Roman" w:hAnsi="Times New Roman"/>
          <w:sz w:val="28"/>
          <w:szCs w:val="28"/>
          <w:lang w:val="hr-HR"/>
        </w:rPr>
        <w:t xml:space="preserve"> </w:t>
      </w:r>
      <w:r w:rsidRPr="00B961DB">
        <w:rPr>
          <w:rFonts w:ascii="Times New Roman" w:hAnsi="Times New Roman"/>
          <w:sz w:val="28"/>
          <w:szCs w:val="28"/>
          <w:lang w:val="pt-BR"/>
        </w:rPr>
        <w:t>Thi</w:t>
      </w:r>
      <w:r w:rsidRPr="00B961DB">
        <w:rPr>
          <w:rFonts w:ascii="Times New Roman" w:hAnsi="Times New Roman"/>
          <w:sz w:val="28"/>
          <w:szCs w:val="28"/>
          <w:lang w:val="hr-HR"/>
        </w:rPr>
        <w:t xml:space="preserve"> đ</w:t>
      </w:r>
      <w:r w:rsidRPr="00B961DB">
        <w:rPr>
          <w:rFonts w:ascii="Times New Roman" w:hAnsi="Times New Roman"/>
          <w:sz w:val="28"/>
          <w:szCs w:val="28"/>
          <w:lang w:val="pt-BR"/>
        </w:rPr>
        <w:t>ua</w:t>
      </w:r>
      <w:r w:rsidRPr="00B961DB">
        <w:rPr>
          <w:rFonts w:ascii="Times New Roman" w:hAnsi="Times New Roman"/>
          <w:sz w:val="28"/>
          <w:szCs w:val="28"/>
          <w:lang w:val="hr-HR"/>
        </w:rPr>
        <w:t xml:space="preserve">, </w:t>
      </w:r>
      <w:r w:rsidRPr="00B961DB">
        <w:rPr>
          <w:rFonts w:ascii="Times New Roman" w:hAnsi="Times New Roman"/>
          <w:sz w:val="28"/>
          <w:szCs w:val="28"/>
          <w:lang w:val="pt-BR"/>
        </w:rPr>
        <w:t>Khen</w:t>
      </w:r>
      <w:r w:rsidRPr="00B961DB">
        <w:rPr>
          <w:rFonts w:ascii="Times New Roman" w:hAnsi="Times New Roman"/>
          <w:sz w:val="28"/>
          <w:szCs w:val="28"/>
          <w:lang w:val="hr-HR"/>
        </w:rPr>
        <w:t xml:space="preserve"> </w:t>
      </w:r>
      <w:r w:rsidRPr="00B961DB">
        <w:rPr>
          <w:rFonts w:ascii="Times New Roman" w:hAnsi="Times New Roman"/>
          <w:sz w:val="28"/>
          <w:szCs w:val="28"/>
          <w:lang w:val="pt-BR"/>
        </w:rPr>
        <w:t>th</w:t>
      </w:r>
      <w:r w:rsidRPr="00B961DB">
        <w:rPr>
          <w:rFonts w:ascii="Times New Roman" w:hAnsi="Times New Roman"/>
          <w:sz w:val="28"/>
          <w:szCs w:val="28"/>
          <w:lang w:val="hr-HR"/>
        </w:rPr>
        <w:t>ư</w:t>
      </w:r>
      <w:r w:rsidRPr="00B961DB">
        <w:rPr>
          <w:rFonts w:ascii="Times New Roman" w:hAnsi="Times New Roman"/>
          <w:sz w:val="28"/>
          <w:szCs w:val="28"/>
          <w:lang w:val="pt-BR"/>
        </w:rPr>
        <w:t>ởng</w:t>
      </w:r>
      <w:r w:rsidRPr="00B961DB">
        <w:rPr>
          <w:rFonts w:ascii="Times New Roman" w:hAnsi="Times New Roman"/>
          <w:sz w:val="28"/>
          <w:szCs w:val="28"/>
          <w:lang w:val="hr-HR"/>
        </w:rPr>
        <w:t xml:space="preserve"> </w:t>
      </w:r>
      <w:r w:rsidRPr="00B961DB">
        <w:rPr>
          <w:rFonts w:ascii="Times New Roman" w:hAnsi="Times New Roman"/>
          <w:sz w:val="28"/>
          <w:szCs w:val="28"/>
          <w:lang w:val="pt-BR"/>
        </w:rPr>
        <w:t>ng</w:t>
      </w:r>
      <w:r w:rsidRPr="00B961DB">
        <w:rPr>
          <w:rFonts w:ascii="Times New Roman" w:hAnsi="Times New Roman"/>
          <w:sz w:val="28"/>
          <w:szCs w:val="28"/>
          <w:lang w:val="hr-HR"/>
        </w:rPr>
        <w:t>à</w:t>
      </w:r>
      <w:r w:rsidRPr="00B961DB">
        <w:rPr>
          <w:rFonts w:ascii="Times New Roman" w:hAnsi="Times New Roman"/>
          <w:sz w:val="28"/>
          <w:szCs w:val="28"/>
          <w:lang w:val="pt-BR"/>
        </w:rPr>
        <w:t>y</w:t>
      </w:r>
      <w:r w:rsidRPr="00B961DB">
        <w:rPr>
          <w:rFonts w:ascii="Times New Roman" w:hAnsi="Times New Roman"/>
          <w:sz w:val="28"/>
          <w:szCs w:val="28"/>
          <w:lang w:val="hr-HR"/>
        </w:rPr>
        <w:t xml:space="preserve"> 16 </w:t>
      </w:r>
      <w:r w:rsidRPr="00B961DB">
        <w:rPr>
          <w:rFonts w:ascii="Times New Roman" w:hAnsi="Times New Roman"/>
          <w:sz w:val="28"/>
          <w:szCs w:val="28"/>
          <w:lang w:val="pt-BR"/>
        </w:rPr>
        <w:t>th</w:t>
      </w:r>
      <w:r w:rsidRPr="00B961DB">
        <w:rPr>
          <w:rFonts w:ascii="Times New Roman" w:hAnsi="Times New Roman"/>
          <w:sz w:val="28"/>
          <w:szCs w:val="28"/>
          <w:lang w:val="hr-HR"/>
        </w:rPr>
        <w:t>á</w:t>
      </w:r>
      <w:r w:rsidRPr="00B961DB">
        <w:rPr>
          <w:rFonts w:ascii="Times New Roman" w:hAnsi="Times New Roman"/>
          <w:sz w:val="28"/>
          <w:szCs w:val="28"/>
          <w:lang w:val="pt-BR"/>
        </w:rPr>
        <w:t>ng</w:t>
      </w:r>
      <w:r w:rsidRPr="00B961DB">
        <w:rPr>
          <w:rFonts w:ascii="Times New Roman" w:hAnsi="Times New Roman"/>
          <w:sz w:val="28"/>
          <w:szCs w:val="28"/>
          <w:lang w:val="hr-HR"/>
        </w:rPr>
        <w:t xml:space="preserve"> 11 </w:t>
      </w:r>
      <w:r w:rsidRPr="00B961DB">
        <w:rPr>
          <w:rFonts w:ascii="Times New Roman" w:hAnsi="Times New Roman"/>
          <w:sz w:val="28"/>
          <w:szCs w:val="28"/>
          <w:lang w:val="pt-BR"/>
        </w:rPr>
        <w:t>n</w:t>
      </w:r>
      <w:r w:rsidRPr="00B961DB">
        <w:rPr>
          <w:rFonts w:ascii="Times New Roman" w:hAnsi="Times New Roman"/>
          <w:sz w:val="28"/>
          <w:szCs w:val="28"/>
          <w:lang w:val="hr-HR"/>
        </w:rPr>
        <w:t>ă</w:t>
      </w:r>
      <w:r w:rsidRPr="00B961DB">
        <w:rPr>
          <w:rFonts w:ascii="Times New Roman" w:hAnsi="Times New Roman"/>
          <w:sz w:val="28"/>
          <w:szCs w:val="28"/>
          <w:lang w:val="pt-BR"/>
        </w:rPr>
        <w:t>m</w:t>
      </w:r>
      <w:r w:rsidRPr="00B961DB">
        <w:rPr>
          <w:rFonts w:ascii="Times New Roman" w:hAnsi="Times New Roman"/>
          <w:sz w:val="28"/>
          <w:szCs w:val="28"/>
          <w:lang w:val="hr-HR"/>
        </w:rPr>
        <w:t xml:space="preserve"> 2013;</w:t>
      </w:r>
    </w:p>
    <w:p w:rsidR="00036CE8" w:rsidRPr="00B961DB" w:rsidRDefault="00036CE8" w:rsidP="00036CE8">
      <w:pPr>
        <w:spacing w:before="120" w:after="120"/>
        <w:ind w:firstLine="700"/>
        <w:jc w:val="both"/>
        <w:rPr>
          <w:rFonts w:ascii="Times New Roman" w:hAnsi="Times New Roman"/>
          <w:color w:val="000000"/>
          <w:sz w:val="28"/>
          <w:szCs w:val="28"/>
          <w:lang w:val="hr-HR"/>
        </w:rPr>
      </w:pP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Nghị</w:t>
      </w:r>
      <w:r w:rsidRPr="00B961DB">
        <w:rPr>
          <w:rFonts w:ascii="Times New Roman" w:hAnsi="Times New Roman"/>
          <w:color w:val="000000"/>
          <w:sz w:val="28"/>
          <w:szCs w:val="28"/>
          <w:lang w:val="hr-HR"/>
        </w:rPr>
        <w:t xml:space="preserve"> đ</w:t>
      </w:r>
      <w:r w:rsidRPr="00B961DB">
        <w:rPr>
          <w:rFonts w:ascii="Times New Roman" w:hAnsi="Times New Roman"/>
          <w:color w:val="000000"/>
          <w:sz w:val="28"/>
          <w:szCs w:val="28"/>
        </w:rPr>
        <w:t>ịnh</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số</w:t>
      </w:r>
      <w:r w:rsidRPr="00B961DB">
        <w:rPr>
          <w:rFonts w:ascii="Times New Roman" w:hAnsi="Times New Roman"/>
          <w:color w:val="000000"/>
          <w:sz w:val="28"/>
          <w:szCs w:val="28"/>
          <w:lang w:val="hr-HR"/>
        </w:rPr>
        <w:t xml:space="preserve"> 91/2017/</w:t>
      </w:r>
      <w:r w:rsidRPr="00B961DB">
        <w:rPr>
          <w:rFonts w:ascii="Times New Roman" w:hAnsi="Times New Roman"/>
          <w:color w:val="000000"/>
          <w:sz w:val="28"/>
          <w:szCs w:val="28"/>
        </w:rPr>
        <w:t>N</w:t>
      </w:r>
      <w:r w:rsidRPr="00B961DB">
        <w:rPr>
          <w:rFonts w:ascii="Times New Roman" w:hAnsi="Times New Roman"/>
          <w:color w:val="000000"/>
          <w:sz w:val="28"/>
          <w:szCs w:val="28"/>
          <w:lang w:val="hr-HR"/>
        </w:rPr>
        <w:t>Đ-</w:t>
      </w:r>
      <w:r w:rsidRPr="00B961DB">
        <w:rPr>
          <w:rFonts w:ascii="Times New Roman" w:hAnsi="Times New Roman"/>
          <w:color w:val="000000"/>
          <w:sz w:val="28"/>
          <w:szCs w:val="28"/>
        </w:rPr>
        <w:t>CP</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ng</w:t>
      </w:r>
      <w:r w:rsidRPr="00B961DB">
        <w:rPr>
          <w:rFonts w:ascii="Times New Roman" w:hAnsi="Times New Roman"/>
          <w:color w:val="000000"/>
          <w:sz w:val="28"/>
          <w:szCs w:val="28"/>
          <w:lang w:val="hr-HR"/>
        </w:rPr>
        <w:t>à</w:t>
      </w:r>
      <w:r w:rsidRPr="00B961DB">
        <w:rPr>
          <w:rFonts w:ascii="Times New Roman" w:hAnsi="Times New Roman"/>
          <w:color w:val="000000"/>
          <w:sz w:val="28"/>
          <w:szCs w:val="28"/>
        </w:rPr>
        <w:t>y</w:t>
      </w:r>
      <w:r w:rsidRPr="00B961DB">
        <w:rPr>
          <w:rFonts w:ascii="Times New Roman" w:hAnsi="Times New Roman"/>
          <w:color w:val="000000"/>
          <w:sz w:val="28"/>
          <w:szCs w:val="28"/>
          <w:lang w:val="hr-HR"/>
        </w:rPr>
        <w:t xml:space="preserve"> 31/7/2017 </w:t>
      </w:r>
      <w:r w:rsidRPr="00B961DB">
        <w:rPr>
          <w:rFonts w:ascii="Times New Roman" w:hAnsi="Times New Roman"/>
          <w:color w:val="000000"/>
          <w:sz w:val="28"/>
          <w:szCs w:val="28"/>
        </w:rPr>
        <w:t>của</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Ch</w:t>
      </w:r>
      <w:r w:rsidRPr="00B961DB">
        <w:rPr>
          <w:rFonts w:ascii="Times New Roman" w:hAnsi="Times New Roman"/>
          <w:color w:val="000000"/>
          <w:sz w:val="28"/>
          <w:szCs w:val="28"/>
          <w:lang w:val="hr-HR"/>
        </w:rPr>
        <w:t>í</w:t>
      </w:r>
      <w:r w:rsidRPr="00B961DB">
        <w:rPr>
          <w:rFonts w:ascii="Times New Roman" w:hAnsi="Times New Roman"/>
          <w:color w:val="000000"/>
          <w:sz w:val="28"/>
          <w:szCs w:val="28"/>
        </w:rPr>
        <w:t>nh</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phủ</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Quy</w:t>
      </w:r>
      <w:r w:rsidRPr="00B961DB">
        <w:rPr>
          <w:rFonts w:ascii="Times New Roman" w:hAnsi="Times New Roman"/>
          <w:color w:val="000000"/>
          <w:sz w:val="28"/>
          <w:szCs w:val="28"/>
          <w:lang w:val="hr-HR"/>
        </w:rPr>
        <w:t xml:space="preserve"> đ</w:t>
      </w:r>
      <w:r w:rsidRPr="00B961DB">
        <w:rPr>
          <w:rFonts w:ascii="Times New Roman" w:hAnsi="Times New Roman"/>
          <w:color w:val="000000"/>
          <w:sz w:val="28"/>
          <w:szCs w:val="28"/>
        </w:rPr>
        <w:t>ịnh</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chi</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tiết</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thi</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h</w:t>
      </w:r>
      <w:r w:rsidRPr="00B961DB">
        <w:rPr>
          <w:rFonts w:ascii="Times New Roman" w:hAnsi="Times New Roman"/>
          <w:color w:val="000000"/>
          <w:sz w:val="28"/>
          <w:szCs w:val="28"/>
          <w:lang w:val="hr-HR"/>
        </w:rPr>
        <w:t>à</w:t>
      </w:r>
      <w:r w:rsidRPr="00B961DB">
        <w:rPr>
          <w:rFonts w:ascii="Times New Roman" w:hAnsi="Times New Roman"/>
          <w:color w:val="000000"/>
          <w:sz w:val="28"/>
          <w:szCs w:val="28"/>
        </w:rPr>
        <w:t>nh</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một</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số</w:t>
      </w:r>
      <w:r w:rsidRPr="00B961DB">
        <w:rPr>
          <w:rFonts w:ascii="Times New Roman" w:hAnsi="Times New Roman"/>
          <w:color w:val="000000"/>
          <w:sz w:val="28"/>
          <w:szCs w:val="28"/>
          <w:lang w:val="hr-HR"/>
        </w:rPr>
        <w:t xml:space="preserve"> đ</w:t>
      </w:r>
      <w:r w:rsidRPr="00B961DB">
        <w:rPr>
          <w:rFonts w:ascii="Times New Roman" w:hAnsi="Times New Roman"/>
          <w:color w:val="000000"/>
          <w:sz w:val="28"/>
          <w:szCs w:val="28"/>
        </w:rPr>
        <w:t>iều</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của</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Luật</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Thi</w:t>
      </w:r>
      <w:r w:rsidRPr="00B961DB">
        <w:rPr>
          <w:rFonts w:ascii="Times New Roman" w:hAnsi="Times New Roman"/>
          <w:color w:val="000000"/>
          <w:sz w:val="28"/>
          <w:szCs w:val="28"/>
          <w:lang w:val="hr-HR"/>
        </w:rPr>
        <w:t xml:space="preserve"> đ</w:t>
      </w:r>
      <w:r w:rsidRPr="00B961DB">
        <w:rPr>
          <w:rFonts w:ascii="Times New Roman" w:hAnsi="Times New Roman"/>
          <w:color w:val="000000"/>
          <w:sz w:val="28"/>
          <w:szCs w:val="28"/>
        </w:rPr>
        <w:t>ua</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Khen</w:t>
      </w:r>
      <w:r w:rsidRPr="00B961DB">
        <w:rPr>
          <w:rFonts w:ascii="Times New Roman" w:hAnsi="Times New Roman"/>
          <w:color w:val="000000"/>
          <w:sz w:val="28"/>
          <w:szCs w:val="28"/>
          <w:lang w:val="hr-HR"/>
        </w:rPr>
        <w:t xml:space="preserve"> </w:t>
      </w:r>
      <w:r w:rsidRPr="00B961DB">
        <w:rPr>
          <w:rFonts w:ascii="Times New Roman" w:hAnsi="Times New Roman"/>
          <w:color w:val="000000"/>
          <w:sz w:val="28"/>
          <w:szCs w:val="28"/>
        </w:rPr>
        <w:t>th</w:t>
      </w:r>
      <w:r w:rsidRPr="00B961DB">
        <w:rPr>
          <w:rFonts w:ascii="Times New Roman" w:hAnsi="Times New Roman"/>
          <w:color w:val="000000"/>
          <w:sz w:val="28"/>
          <w:szCs w:val="28"/>
          <w:lang w:val="hr-HR"/>
        </w:rPr>
        <w:t>ư</w:t>
      </w:r>
      <w:r w:rsidRPr="00B961DB">
        <w:rPr>
          <w:rFonts w:ascii="Times New Roman" w:hAnsi="Times New Roman"/>
          <w:color w:val="000000"/>
          <w:sz w:val="28"/>
          <w:szCs w:val="28"/>
        </w:rPr>
        <w:t>ởng</w:t>
      </w:r>
      <w:r w:rsidRPr="00B961DB">
        <w:rPr>
          <w:rFonts w:ascii="Times New Roman" w:hAnsi="Times New Roman"/>
          <w:color w:val="000000"/>
          <w:sz w:val="28"/>
          <w:szCs w:val="28"/>
          <w:lang w:val="hr-HR"/>
        </w:rPr>
        <w:t>;</w:t>
      </w:r>
    </w:p>
    <w:p w:rsidR="00036CE8" w:rsidRPr="00B961DB" w:rsidRDefault="00036CE8" w:rsidP="00036CE8">
      <w:pPr>
        <w:pStyle w:val="Tenvb"/>
        <w:ind w:firstLine="700"/>
        <w:rPr>
          <w:color w:val="auto"/>
        </w:rPr>
      </w:pPr>
      <w:r w:rsidRPr="00B961DB">
        <w:rPr>
          <w:color w:val="auto"/>
        </w:rPr>
        <w:t>- Thông tư số 08/2017/TT-BNV ngày 27/10/2017 của Bộ Nội vụ về quy định chi tiết thi hành một số điều của Nghị định số 91/2017/NĐ-CP ngày 31 tháng 7 năm 2017 của Chính phủ quy định chi tiết thi hành một số điều của Luật Thi đua, Khen thưởng.</w:t>
      </w:r>
    </w:p>
    <w:p w:rsidR="00036CE8" w:rsidRPr="00B81778" w:rsidRDefault="007F0485" w:rsidP="00036CE8">
      <w:pPr>
        <w:spacing w:before="120"/>
        <w:jc w:val="both"/>
        <w:rPr>
          <w:lang w:val="hr-HR"/>
        </w:rPr>
      </w:pPr>
      <w:r w:rsidRPr="007F0485">
        <w:rPr>
          <w:rFonts w:ascii="Times New Roman" w:hAnsi="Times New Roman"/>
          <w:b/>
          <w:lang w:val="hr-HR"/>
        </w:rPr>
        <w:t>III</w:t>
      </w:r>
      <w:r>
        <w:rPr>
          <w:lang w:val="hr-HR"/>
        </w:rPr>
        <w:t xml:space="preserve">. </w:t>
      </w:r>
      <w:r w:rsidRPr="00797082">
        <w:rPr>
          <w:rFonts w:ascii="Times New Roman" w:hAnsi="Times New Roman"/>
          <w:b/>
          <w:sz w:val="28"/>
          <w:szCs w:val="28"/>
          <w:lang w:val="en-US"/>
        </w:rPr>
        <w:t>Lĩnh vực Tôn giáo (QĐ 2543/QĐ-UBND ngày 24/7/2018)</w:t>
      </w:r>
    </w:p>
    <w:p w:rsidR="00B9613E" w:rsidRPr="00DF7238" w:rsidRDefault="00E97916" w:rsidP="00B9613E">
      <w:pPr>
        <w:spacing w:before="80" w:after="0" w:line="240" w:lineRule="auto"/>
        <w:ind w:firstLine="567"/>
        <w:jc w:val="both"/>
        <w:rPr>
          <w:rFonts w:ascii="Times New Roman" w:hAnsi="Times New Roman"/>
          <w:b/>
          <w:w w:val="98"/>
          <w:sz w:val="28"/>
          <w:szCs w:val="28"/>
        </w:rPr>
      </w:pPr>
      <w:r>
        <w:rPr>
          <w:rFonts w:ascii="Times New Roman" w:hAnsi="Times New Roman"/>
          <w:b/>
          <w:w w:val="98"/>
          <w:sz w:val="28"/>
          <w:szCs w:val="28"/>
          <w:lang w:val="en-US"/>
        </w:rPr>
        <w:t>9</w:t>
      </w:r>
      <w:r w:rsidR="00B9613E" w:rsidRPr="00DF7238">
        <w:rPr>
          <w:rFonts w:ascii="Times New Roman" w:hAnsi="Times New Roman"/>
          <w:b/>
          <w:w w:val="98"/>
          <w:sz w:val="28"/>
          <w:szCs w:val="28"/>
        </w:rPr>
        <w:t>. Thủ tục đăng ký hoạt động tín ngưỡng</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1: Làm thủ tục đăng ký hoạt động tín ngưỡng.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xã. Công chức tiếp nhận hồ sơ có trách nhiệm hướng dẫn, kiểm tra tính pháp lý, tính đầy đủ của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hẹn ngày trả kết quả, chuyển hồ sơ đến Ủy ban nhân dân cấp xã để giải quyết.</w:t>
      </w:r>
    </w:p>
    <w:p w:rsidR="00B9613E" w:rsidRPr="00DF7238" w:rsidRDefault="00B9613E" w:rsidP="00B9613E">
      <w:pPr>
        <w:spacing w:before="80" w:after="0" w:line="240" w:lineRule="auto"/>
        <w:ind w:firstLine="567"/>
        <w:jc w:val="both"/>
        <w:rPr>
          <w:rFonts w:ascii="Times New Roman" w:hAnsi="Times New Roman"/>
          <w:spacing w:val="-2"/>
          <w:w w:val="98"/>
          <w:sz w:val="28"/>
          <w:szCs w:val="28"/>
        </w:rPr>
      </w:pPr>
      <w:r w:rsidRPr="00DF7238">
        <w:rPr>
          <w:rFonts w:ascii="Times New Roman" w:hAnsi="Times New Roman"/>
          <w:spacing w:val="-2"/>
          <w:w w:val="98"/>
          <w:sz w:val="28"/>
          <w:szCs w:val="28"/>
        </w:rPr>
        <w:t>- Bước 3: Ủy ban nhân dân cấp xã xem xét giải quyết (chấp thuận hoặc không chấp thuận). Trường hợp hồ sơ không đủ điều kiện giải quyết hoặc yêu cầu bổ sung, phải có văn bản nêu rõ lý do, trả lại Bộ phận tiếp nhận và trả kết quả đúng thời gian quy định. Trường hợp không chấp thuận phải có văn bản trả lời và nêu rõ lý do.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4: Bộ phận tiếp nhận và trả kết quả của UBND cấp xã có trách nhiệm trả kết quả cho đương sự.</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Thành phần hồ sơ: Văn bản đăng ký nêu rõ tên cơ sở tín ngưỡng, các hoạt động tín ngưỡng; nội dung, quy mô; thời gian, địa điểm diễn ra hoạt động; số lượng, thành phần tham dự hoạt động tín ngưỡng.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d) Thời hạn giải quyết: </w:t>
      </w:r>
      <w:r w:rsidRPr="00DF7238">
        <w:rPr>
          <w:rFonts w:ascii="Times New Roman" w:hAnsi="Times New Roman"/>
          <w:w w:val="98"/>
          <w:sz w:val="28"/>
          <w:szCs w:val="28"/>
        </w:rPr>
        <w:t>Không quá 15 ngày kể từ khi nhận đủ hồ sơ hợp lệ.</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đ) Cơ quan thực hiện TTHC: </w:t>
      </w:r>
      <w:r w:rsidRPr="00DF7238">
        <w:rPr>
          <w:rFonts w:ascii="Times New Roman" w:hAnsi="Times New Roman"/>
          <w:w w:val="98"/>
          <w:sz w:val="28"/>
          <w:szCs w:val="28"/>
        </w:rPr>
        <w:t>Ủy ban nhân dân cấp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lastRenderedPageBreak/>
        <w:t xml:space="preserve">e) Đối tượng thực hiện TTHC: </w:t>
      </w:r>
      <w:r w:rsidRPr="00DF7238">
        <w:rPr>
          <w:rFonts w:ascii="Times New Roman" w:hAnsi="Times New Roman"/>
          <w:w w:val="98"/>
          <w:sz w:val="28"/>
          <w:szCs w:val="28"/>
        </w:rPr>
        <w:t>Cơ sở tín ngưỡng.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g) Mẫu đơn, mẫu tờ khai</w:t>
      </w:r>
      <w:r w:rsidRPr="00DF7238">
        <w:rPr>
          <w:rFonts w:ascii="Times New Roman" w:hAnsi="Times New Roman"/>
          <w:w w:val="98"/>
          <w:sz w:val="28"/>
          <w:szCs w:val="28"/>
        </w:rPr>
        <w:t>: Mẫu C01.</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i) Kết quả của việc thực hiện TTHC</w:t>
      </w:r>
      <w:r w:rsidRPr="00DF7238">
        <w:rPr>
          <w:rFonts w:ascii="Times New Roman" w:hAnsi="Times New Roman"/>
          <w:spacing w:val="-4"/>
          <w:w w:val="98"/>
          <w:sz w:val="28"/>
          <w:szCs w:val="28"/>
        </w:rPr>
        <w:t xml:space="preserve">: Văn bản chấp thuận hoặc không chấp thuận </w:t>
      </w:r>
      <w:r w:rsidRPr="00DF7238">
        <w:rPr>
          <w:rFonts w:ascii="Times New Roman" w:hAnsi="Times New Roman"/>
          <w:w w:val="98"/>
          <w:sz w:val="28"/>
          <w:szCs w:val="28"/>
        </w:rPr>
        <w:t>đăng ký hoạt động tín ngưỡng.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xml:space="preserve">: </w:t>
      </w:r>
    </w:p>
    <w:p w:rsidR="00B9613E" w:rsidRPr="00DF7238" w:rsidRDefault="00B9613E" w:rsidP="00B9613E">
      <w:pPr>
        <w:tabs>
          <w:tab w:val="left" w:pos="6120"/>
        </w:tabs>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Hoạt động tín ngưỡng của cơ sở tín ngưỡng phải được đăng ký, trừ cơ sở tín ngưỡng là nhà thờ dòng họ.</w:t>
      </w:r>
    </w:p>
    <w:p w:rsidR="00B9613E" w:rsidRPr="00DF7238" w:rsidRDefault="00B9613E" w:rsidP="00B9613E">
      <w:pPr>
        <w:tabs>
          <w:tab w:val="left" w:pos="6120"/>
        </w:tabs>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Người đại diện hoặc ban quản lý cơ sở tín ngưỡng có trách nhiệm gửi văn bản đăng ký đến Ủy ban nhân dân cấp xã nơi có cơ sở tín ngưỡng chậm nhất là 30 ngày trước ngày cơ sở tín ngưỡng bắt đầu hoạt động tín ngưỡng, trừ trường hợp đăng ký tổ chức lễ hội tín ngưỡng lần đầu, lễ hội tín ngưỡng được khôi phục hoặc lễ hội tín ngưỡng định kỳ nhưng có thay đổi.</w:t>
      </w:r>
    </w:p>
    <w:p w:rsidR="00B9613E" w:rsidRPr="00DF7238" w:rsidRDefault="00B9613E" w:rsidP="00B9613E">
      <w:pPr>
        <w:tabs>
          <w:tab w:val="left" w:pos="6120"/>
        </w:tabs>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w:t>
      </w:r>
      <w:r w:rsidRPr="00DF7238">
        <w:rPr>
          <w:rFonts w:ascii="Times New Roman" w:hAnsi="Times New Roman"/>
          <w:bCs/>
          <w:w w:val="98"/>
          <w:sz w:val="28"/>
          <w:szCs w:val="28"/>
        </w:rPr>
        <w:t>Chậm nhất là 30 ngày kể từ ngày Luật tín ngưỡng, tôn giáo có hiệu lực (ngày 01/01/2018), cơ sở tín ngưỡng đã thông báo hoạt động tín ngưỡng hàng năm trước ngày Luật tín ngưỡng, tôn giáo có hiệu lực (trước ngày 01/01/2018) có trách nhiệm đăng ký hoạt động tín ngưỡng theo quy định như trên.</w:t>
      </w:r>
    </w:p>
    <w:p w:rsidR="00B9613E" w:rsidRPr="00DF7238" w:rsidRDefault="00B9613E" w:rsidP="00B9613E">
      <w:pPr>
        <w:tabs>
          <w:tab w:val="right" w:pos="3012"/>
        </w:tabs>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l) Căn cứ pháp lý của TTHC</w:t>
      </w:r>
      <w:r w:rsidRPr="00DF7238">
        <w:rPr>
          <w:rFonts w:ascii="Times New Roman" w:hAnsi="Times New Roman"/>
          <w:spacing w:val="-4"/>
          <w:w w:val="98"/>
          <w:sz w:val="28"/>
          <w:szCs w:val="28"/>
        </w:rPr>
        <w:t xml:space="preserve">: Điều 12, 14, 67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B9613E" w:rsidRPr="00DF7238" w:rsidRDefault="00E97916" w:rsidP="00B9613E">
      <w:pPr>
        <w:spacing w:before="80" w:after="0" w:line="240" w:lineRule="auto"/>
        <w:ind w:firstLine="567"/>
        <w:jc w:val="both"/>
        <w:rPr>
          <w:rFonts w:ascii="Times New Roman" w:hAnsi="Times New Roman"/>
          <w:b/>
          <w:spacing w:val="-4"/>
          <w:w w:val="98"/>
          <w:sz w:val="28"/>
          <w:szCs w:val="28"/>
        </w:rPr>
      </w:pPr>
      <w:r>
        <w:rPr>
          <w:rFonts w:ascii="Times New Roman" w:hAnsi="Times New Roman"/>
          <w:b/>
          <w:spacing w:val="-4"/>
          <w:w w:val="98"/>
          <w:sz w:val="28"/>
          <w:szCs w:val="28"/>
          <w:lang w:val="en-US"/>
        </w:rPr>
        <w:t>10</w:t>
      </w:r>
      <w:r w:rsidR="00B9613E" w:rsidRPr="00DF7238">
        <w:rPr>
          <w:rFonts w:ascii="Times New Roman" w:hAnsi="Times New Roman"/>
          <w:b/>
          <w:spacing w:val="-4"/>
          <w:w w:val="98"/>
          <w:sz w:val="28"/>
          <w:szCs w:val="28"/>
        </w:rPr>
        <w:t>. Thủ tục đăng ký bổ sung hoạt động tín ngưỡng ngoài nội dung đã đăng ký</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1: Làm thủ tục đăng ký bổ sung hoạt động tín ngưỡng.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xã. Công chức tiếp nhận hồ sơ có trách nhiệm hướng dẫn, kiểm tra tính pháp lý, tính đầy đủ của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hẹn ngày trả kết quả, chuyển hồ sơ đến Ủy ban nhân dân cấp xã để giải quyết.</w:t>
      </w:r>
    </w:p>
    <w:p w:rsidR="00B9613E" w:rsidRPr="00DF7238" w:rsidRDefault="00B9613E" w:rsidP="00B9613E">
      <w:pPr>
        <w:spacing w:before="80" w:after="0" w:line="240" w:lineRule="auto"/>
        <w:ind w:firstLine="567"/>
        <w:jc w:val="both"/>
        <w:rPr>
          <w:rFonts w:ascii="Times New Roman" w:hAnsi="Times New Roman"/>
          <w:spacing w:val="-2"/>
          <w:w w:val="98"/>
          <w:sz w:val="28"/>
          <w:szCs w:val="28"/>
        </w:rPr>
      </w:pPr>
      <w:r w:rsidRPr="00DF7238">
        <w:rPr>
          <w:rFonts w:ascii="Times New Roman" w:hAnsi="Times New Roman"/>
          <w:spacing w:val="-2"/>
          <w:w w:val="98"/>
          <w:sz w:val="28"/>
          <w:szCs w:val="28"/>
        </w:rPr>
        <w:t>- Bước 3: Ủy ban nhân dân cấp xã xem xét giải quyết (chấp thuận hoặc không chấp thuận). Trường hợp hồ sơ không đủ điều kiện giải quyết hoặc yêu cầu bổ sung, phải có văn bản nêu rõ lý do, trả lại Bộ phận tiếp nhận và trả kết quả đúng thời gian quy định. Trường hợp không chấp thuận phải có văn bản trả lời và nêu rõ lý do.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4: Bộ phận tiếp nhận và trả kết quả của UBND cấp xã có trách nhiệm trả kết quả cho đương sự.</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lastRenderedPageBreak/>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Thành phần hồ sơ: Văn bản đăng ký nêu rõ tên cơ sở tín ngưỡng, tên hoạt động tín ngưỡng; nội dung, quy mô; thời gian, địa điểm diễn ra hoạt động; số lượng, thành phần tham dự hoạt động tín ngưỡng.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d) Thời hạn giải quyết: </w:t>
      </w:r>
      <w:r w:rsidRPr="00DF7238">
        <w:rPr>
          <w:rFonts w:ascii="Times New Roman" w:hAnsi="Times New Roman"/>
          <w:w w:val="98"/>
          <w:sz w:val="28"/>
          <w:szCs w:val="28"/>
        </w:rPr>
        <w:t>Không quá 15 ngày kể từ khi nhận đủ hồ sơ hợp lệ.</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đ) Cơ quan thực hiện TTHC: </w:t>
      </w:r>
      <w:r w:rsidRPr="00DF7238">
        <w:rPr>
          <w:rFonts w:ascii="Times New Roman" w:hAnsi="Times New Roman"/>
          <w:w w:val="98"/>
          <w:sz w:val="28"/>
          <w:szCs w:val="28"/>
        </w:rPr>
        <w:t>Ủy ban nhân dân cấp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e) Đối tượng thực hiện TTHC: </w:t>
      </w:r>
      <w:r w:rsidRPr="00DF7238">
        <w:rPr>
          <w:rFonts w:ascii="Times New Roman" w:hAnsi="Times New Roman"/>
          <w:w w:val="98"/>
          <w:sz w:val="28"/>
          <w:szCs w:val="28"/>
        </w:rPr>
        <w:t>Cơ sở tín ngưỡng.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g) Mẫu đơn, mẫu tờ khai</w:t>
      </w:r>
      <w:r w:rsidRPr="00DF7238">
        <w:rPr>
          <w:rFonts w:ascii="Times New Roman" w:hAnsi="Times New Roman"/>
          <w:w w:val="98"/>
          <w:sz w:val="28"/>
          <w:szCs w:val="28"/>
        </w:rPr>
        <w:t>: Mẫu C02.</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i) Kết quả của việc thực hiện TTHC</w:t>
      </w:r>
      <w:r w:rsidRPr="00DF7238">
        <w:rPr>
          <w:rFonts w:ascii="Times New Roman" w:hAnsi="Times New Roman"/>
          <w:spacing w:val="-4"/>
          <w:w w:val="98"/>
          <w:sz w:val="28"/>
          <w:szCs w:val="28"/>
        </w:rPr>
        <w:t xml:space="preserve">: Văn bản chấp thuận hoặc không chấp thuận </w:t>
      </w:r>
      <w:r w:rsidRPr="00DF7238">
        <w:rPr>
          <w:rFonts w:ascii="Times New Roman" w:hAnsi="Times New Roman"/>
          <w:w w:val="98"/>
          <w:sz w:val="28"/>
          <w:szCs w:val="28"/>
        </w:rPr>
        <w:t>đăng ký bổ sung hoạt động tín ngưỡng.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Hoạt động tín ngưỡng không có trong văn bản đã được đăng ký thì người đại diện hoặc ban quản lý cơ sở tín ngưỡng có trách nhiệm đăng ký bổ sung theo quy định trên đây chậm nhất là 20 ngày trước ngày diễn ra hoạt động tín ngưỡng.</w:t>
      </w:r>
    </w:p>
    <w:p w:rsidR="00B9613E" w:rsidRPr="00DF7238" w:rsidRDefault="00B9613E" w:rsidP="00B9613E">
      <w:pPr>
        <w:tabs>
          <w:tab w:val="right" w:pos="3012"/>
        </w:tabs>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l) Căn cứ pháp lý của TTHC</w:t>
      </w:r>
      <w:r w:rsidRPr="00DF7238">
        <w:rPr>
          <w:rFonts w:ascii="Times New Roman" w:hAnsi="Times New Roman"/>
          <w:spacing w:val="-4"/>
          <w:w w:val="98"/>
          <w:sz w:val="28"/>
          <w:szCs w:val="28"/>
        </w:rPr>
        <w:t xml:space="preserve">: Khoản 3 Điều 12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B9613E" w:rsidRPr="00DF7238" w:rsidRDefault="00B9613E" w:rsidP="00B9613E">
      <w:pPr>
        <w:spacing w:before="80" w:after="0" w:line="240" w:lineRule="auto"/>
        <w:ind w:firstLine="567"/>
        <w:jc w:val="both"/>
        <w:rPr>
          <w:rFonts w:ascii="Times New Roman" w:hAnsi="Times New Roman"/>
          <w:b/>
          <w:w w:val="98"/>
          <w:sz w:val="28"/>
          <w:szCs w:val="28"/>
        </w:rPr>
      </w:pPr>
    </w:p>
    <w:p w:rsidR="00B9613E" w:rsidRPr="00DF7238" w:rsidRDefault="00B9613E" w:rsidP="00B9613E">
      <w:pPr>
        <w:spacing w:before="80" w:after="0" w:line="240" w:lineRule="auto"/>
        <w:ind w:firstLine="567"/>
        <w:jc w:val="both"/>
        <w:rPr>
          <w:rFonts w:ascii="Times New Roman" w:hAnsi="Times New Roman"/>
          <w:b/>
          <w:w w:val="98"/>
          <w:sz w:val="28"/>
          <w:szCs w:val="28"/>
        </w:rPr>
      </w:pPr>
    </w:p>
    <w:p w:rsidR="00B9613E" w:rsidRPr="00DF7238" w:rsidRDefault="00E97916" w:rsidP="00B9613E">
      <w:pPr>
        <w:spacing w:before="80" w:after="0" w:line="240" w:lineRule="auto"/>
        <w:ind w:firstLine="567"/>
        <w:jc w:val="both"/>
        <w:rPr>
          <w:rFonts w:ascii="Times New Roman" w:hAnsi="Times New Roman"/>
          <w:b/>
          <w:w w:val="98"/>
          <w:sz w:val="28"/>
          <w:szCs w:val="28"/>
        </w:rPr>
      </w:pPr>
      <w:r>
        <w:rPr>
          <w:rFonts w:ascii="Times New Roman" w:hAnsi="Times New Roman"/>
          <w:b/>
          <w:w w:val="98"/>
          <w:sz w:val="28"/>
          <w:szCs w:val="28"/>
          <w:lang w:val="en-US"/>
        </w:rPr>
        <w:t>11</w:t>
      </w:r>
      <w:r w:rsidR="00B9613E" w:rsidRPr="00DF7238">
        <w:rPr>
          <w:rFonts w:ascii="Times New Roman" w:hAnsi="Times New Roman"/>
          <w:b/>
          <w:w w:val="98"/>
          <w:sz w:val="28"/>
          <w:szCs w:val="28"/>
        </w:rPr>
        <w:t>. Thủ tục đăng ký sinh hoạt tôn giáo tập trung</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1: Làm thủ tục đăng ký sinh hoạt tôn giáo tập trung.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xã. Công chức tiếp nhận hồ sơ có trách nhiệm hướng dẫn, kiểm tra tính pháp lý, tính đầy đủ của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hẹn ngày trả kết quả, chuyển hồ sơ đến Ủy ban nhân dân cấp xã để giải quyết.</w:t>
      </w:r>
    </w:p>
    <w:p w:rsidR="00B9613E" w:rsidRPr="00DF7238" w:rsidRDefault="00B9613E" w:rsidP="00B9613E">
      <w:pPr>
        <w:spacing w:before="80" w:after="0" w:line="240" w:lineRule="auto"/>
        <w:ind w:firstLine="567"/>
        <w:jc w:val="both"/>
        <w:rPr>
          <w:rFonts w:ascii="Times New Roman" w:hAnsi="Times New Roman"/>
          <w:spacing w:val="-2"/>
          <w:w w:val="98"/>
          <w:sz w:val="28"/>
          <w:szCs w:val="28"/>
        </w:rPr>
      </w:pPr>
      <w:r w:rsidRPr="00DF7238">
        <w:rPr>
          <w:rFonts w:ascii="Times New Roman" w:hAnsi="Times New Roman"/>
          <w:spacing w:val="-2"/>
          <w:w w:val="98"/>
          <w:sz w:val="28"/>
          <w:szCs w:val="28"/>
        </w:rPr>
        <w:t xml:space="preserve">- Bước 3: Ủy ban nhân dân cấp xã xem xét giải quyết (chấp thuận hoặc không chấp thuận). Trường hợp hồ sơ không đủ điều kiện giải quyết hoặc yêu cầu bổ sung, </w:t>
      </w:r>
      <w:r w:rsidRPr="00DF7238">
        <w:rPr>
          <w:rFonts w:ascii="Times New Roman" w:hAnsi="Times New Roman"/>
          <w:spacing w:val="-2"/>
          <w:w w:val="98"/>
          <w:sz w:val="28"/>
          <w:szCs w:val="28"/>
        </w:rPr>
        <w:lastRenderedPageBreak/>
        <w:t>phải có văn bản nêu rõ lý do, trả lại Bộ phận tiếp nhận và trả kết quả đúng thời gian quy định. Trường hợp không chấp thuận phải có văn bản trả lời và nêu rõ lý do.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4: Bộ phận tiếp nhận và trả kết quả của UBND cấp xã có trách nhiệm trả kết quả cho đương sự.</w:t>
      </w:r>
    </w:p>
    <w:p w:rsidR="00B9613E" w:rsidRPr="00DF7238" w:rsidRDefault="00B9613E" w:rsidP="00B9613E">
      <w:pPr>
        <w:spacing w:before="80" w:after="0" w:line="240" w:lineRule="auto"/>
        <w:ind w:firstLine="567"/>
        <w:jc w:val="both"/>
        <w:rPr>
          <w:rFonts w:ascii="Times New Roman" w:hAnsi="Times New Roman"/>
          <w:color w:val="00B050"/>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Thành phần hồ sơ: </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Văn bản đăng ký nêu rõ tên tổ chức đăng ký; tên tôn giáo; họ và tên, nơi cư trú của người đại diện; nội dung, địa điểm, thời gian sinh hoạt tôn giáo, số lượng người tham gia;</w:t>
      </w:r>
    </w:p>
    <w:p w:rsidR="00B9613E" w:rsidRPr="00DF7238" w:rsidRDefault="00B9613E" w:rsidP="00B9613E">
      <w:pPr>
        <w:spacing w:before="80" w:after="0" w:line="240" w:lineRule="auto"/>
        <w:ind w:firstLine="567"/>
        <w:jc w:val="both"/>
        <w:rPr>
          <w:rFonts w:ascii="Times New Roman" w:hAnsi="Times New Roman"/>
          <w:spacing w:val="-6"/>
          <w:w w:val="98"/>
          <w:sz w:val="28"/>
          <w:szCs w:val="28"/>
        </w:rPr>
      </w:pPr>
      <w:r w:rsidRPr="00DF7238">
        <w:rPr>
          <w:rFonts w:ascii="Times New Roman" w:hAnsi="Times New Roman"/>
          <w:spacing w:val="-6"/>
          <w:w w:val="98"/>
          <w:sz w:val="28"/>
          <w:szCs w:val="28"/>
        </w:rPr>
        <w:t>+ Giấy tờ chứng minh có địa điểm hợp pháp để làm nơi sinh hoạt tôn giáo;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Sơ yếu lý lịch có </w:t>
      </w:r>
      <w:r w:rsidRPr="00DF7238">
        <w:rPr>
          <w:rFonts w:ascii="Times New Roman" w:hAnsi="Times New Roman"/>
          <w:bCs/>
          <w:w w:val="98"/>
          <w:sz w:val="28"/>
          <w:szCs w:val="28"/>
        </w:rPr>
        <w:t xml:space="preserve">ý kiến xác nhận của UBND cấp xã nơi cư trú hợp pháp (trong thời hạn 06 tháng kể từ ngày cấp đến ngày nộp hồ sơ) của </w:t>
      </w:r>
      <w:r w:rsidRPr="00DF7238">
        <w:rPr>
          <w:rFonts w:ascii="Times New Roman" w:hAnsi="Times New Roman"/>
          <w:w w:val="98"/>
          <w:sz w:val="28"/>
          <w:szCs w:val="28"/>
        </w:rPr>
        <w:t>người đại diện nhóm sinh hoạt tôn giáo tập trung;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Bản tóm tắt giáo lý, giáo luật đối với trường hợp đăng ký thuộc quy định tại khoản 2 Điều 16 của Luật tín ngưỡng, tôn giáo.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d) Thời hạn giải quyết: </w:t>
      </w:r>
      <w:r w:rsidRPr="00DF7238">
        <w:rPr>
          <w:rFonts w:ascii="Times New Roman" w:hAnsi="Times New Roman"/>
          <w:w w:val="98"/>
          <w:sz w:val="28"/>
          <w:szCs w:val="28"/>
        </w:rPr>
        <w:t>Không quá 20 ngày kể từ khi nhận đủ hồ sơ hợp lệ.</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đ) Cơ quan thực hiện TTHC: </w:t>
      </w:r>
      <w:r w:rsidRPr="00DF7238">
        <w:rPr>
          <w:rFonts w:ascii="Times New Roman" w:hAnsi="Times New Roman"/>
          <w:w w:val="98"/>
          <w:sz w:val="28"/>
          <w:szCs w:val="28"/>
        </w:rPr>
        <w:t>Ủy ban nhân dân cấp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e) Đối tượng thực hiện TTHC: </w:t>
      </w:r>
      <w:r w:rsidRPr="00DF7238">
        <w:rPr>
          <w:rFonts w:ascii="Times New Roman" w:hAnsi="Times New Roman"/>
          <w:w w:val="98"/>
          <w:sz w:val="28"/>
          <w:szCs w:val="28"/>
        </w:rPr>
        <w:t>Tổ chức, cá nhân.</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g) Mẫu đơn, mẫu tờ khai</w:t>
      </w:r>
      <w:r w:rsidRPr="00DF7238">
        <w:rPr>
          <w:rFonts w:ascii="Times New Roman" w:hAnsi="Times New Roman"/>
          <w:w w:val="98"/>
          <w:sz w:val="28"/>
          <w:szCs w:val="28"/>
        </w:rPr>
        <w:t>: Mẫu C03.</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i) Kết quả của việc thực hiện TTHC</w:t>
      </w:r>
      <w:r w:rsidRPr="00DF7238">
        <w:rPr>
          <w:rFonts w:ascii="Times New Roman" w:hAnsi="Times New Roman"/>
          <w:spacing w:val="-4"/>
          <w:w w:val="98"/>
          <w:sz w:val="28"/>
          <w:szCs w:val="28"/>
        </w:rPr>
        <w:t xml:space="preserve">: Văn bản chấp thuận hoặc không chấp thuận </w:t>
      </w:r>
      <w:r w:rsidRPr="00DF7238">
        <w:rPr>
          <w:rFonts w:ascii="Times New Roman" w:hAnsi="Times New Roman"/>
          <w:w w:val="98"/>
          <w:sz w:val="28"/>
          <w:szCs w:val="28"/>
        </w:rPr>
        <w:t>đăng ký sinh hoạt tôn giáo tập trung.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xml:space="preserve">: </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Cs/>
          <w:w w:val="98"/>
          <w:sz w:val="28"/>
          <w:szCs w:val="28"/>
        </w:rPr>
        <w:t>- Nhóm người đã được chấp thuận đăng ký sinh hoạt tôn giáo tập trung, tổ chức đã được cấp chứng nhận đăng ký hoạt động tôn giáo, công nhận tổ chức tôn giáo trước ngày Luật này có hiệu lực không phải làm thủ tục đăng ký, công nhận lại theo quy định tại các điều 17, 19 và 22 của Luật tín ngưỡng, tôn giáo.</w:t>
      </w:r>
    </w:p>
    <w:p w:rsidR="00B9613E" w:rsidRPr="00DF7238" w:rsidRDefault="00B9613E" w:rsidP="00B9613E">
      <w:pPr>
        <w:spacing w:before="80" w:after="0" w:line="240" w:lineRule="auto"/>
        <w:ind w:firstLine="567"/>
        <w:jc w:val="both"/>
        <w:rPr>
          <w:rFonts w:ascii="Times New Roman" w:hAnsi="Times New Roman"/>
          <w:b/>
          <w:spacing w:val="-2"/>
          <w:w w:val="98"/>
          <w:sz w:val="28"/>
          <w:szCs w:val="28"/>
        </w:rPr>
      </w:pPr>
      <w:r w:rsidRPr="00DF7238">
        <w:rPr>
          <w:rFonts w:ascii="Times New Roman" w:hAnsi="Times New Roman"/>
          <w:w w:val="98"/>
          <w:sz w:val="28"/>
          <w:szCs w:val="28"/>
        </w:rPr>
        <w:t xml:space="preserve">- Tổ chức tôn giáo đăng ký sinh hoạt tôn giáo tập trung cho tín đồ tại những nơi chưa đủ điều kiện thành lập tổ chức tôn giáo trực thuộc; tổ chức </w:t>
      </w:r>
      <w:r w:rsidRPr="00DF7238">
        <w:rPr>
          <w:rFonts w:ascii="Times New Roman" w:hAnsi="Times New Roman"/>
          <w:spacing w:val="-2"/>
          <w:w w:val="98"/>
          <w:sz w:val="28"/>
          <w:szCs w:val="28"/>
        </w:rPr>
        <w:t>được cấp chứng nhận đăng ký hoạt động tôn giáo đăng ký sinh hoạt tôn giáo tập trung cho những người thuộc tổ chức khi đáp ứng đủ các điều kiện sau đây:</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Có địa điểm hợp pháp để sinh hoạt tôn giáo;</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spacing w:val="-4"/>
          <w:w w:val="98"/>
          <w:sz w:val="28"/>
          <w:szCs w:val="28"/>
        </w:rPr>
        <w:lastRenderedPageBreak/>
        <w:t>+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Nội dung sinh hoạt tôn giáo không thuộc trường hợp quy định tại Điều 5 của Luật này.</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 </w:t>
      </w:r>
      <w:r w:rsidRPr="00DF7238">
        <w:rPr>
          <w:rFonts w:ascii="Times New Roman" w:hAnsi="Times New Roman"/>
          <w:w w:val="98"/>
          <w:sz w:val="28"/>
          <w:szCs w:val="28"/>
        </w:rPr>
        <w:t>Những người theo tôn giáo không thuộc trường hợp quy định tại khoản 1 Điều này được đăng ký sinh hoạt tôn giáo tập trung khi đáp ứng đủ các điều kiện quy định tại khoản 1 Điều này và các điều kiện sau đây:</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Có giáo lý, giáo luật;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rsidR="00B9613E" w:rsidRPr="00DF7238" w:rsidRDefault="00B9613E" w:rsidP="00B9613E">
      <w:pPr>
        <w:tabs>
          <w:tab w:val="right" w:pos="3012"/>
        </w:tabs>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l) Căn cứ pháp lý của TTHC</w:t>
      </w:r>
      <w:r w:rsidRPr="00DF7238">
        <w:rPr>
          <w:rFonts w:ascii="Times New Roman" w:hAnsi="Times New Roman"/>
          <w:spacing w:val="-4"/>
          <w:w w:val="98"/>
          <w:sz w:val="28"/>
          <w:szCs w:val="28"/>
        </w:rPr>
        <w:t xml:space="preserve">: Điều 16, 17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B9613E" w:rsidRPr="00DF7238" w:rsidRDefault="00E97916" w:rsidP="00B9613E">
      <w:pPr>
        <w:spacing w:before="80" w:after="0" w:line="240" w:lineRule="auto"/>
        <w:ind w:firstLine="567"/>
        <w:jc w:val="both"/>
        <w:rPr>
          <w:rFonts w:ascii="Times New Roman" w:hAnsi="Times New Roman"/>
          <w:b/>
          <w:w w:val="98"/>
          <w:sz w:val="28"/>
          <w:szCs w:val="28"/>
        </w:rPr>
      </w:pPr>
      <w:r>
        <w:rPr>
          <w:rFonts w:ascii="Times New Roman" w:hAnsi="Times New Roman"/>
          <w:b/>
          <w:w w:val="98"/>
          <w:sz w:val="28"/>
          <w:szCs w:val="28"/>
          <w:lang w:val="en-US"/>
        </w:rPr>
        <w:t>12</w:t>
      </w:r>
      <w:r w:rsidR="00B9613E" w:rsidRPr="00DF7238">
        <w:rPr>
          <w:rFonts w:ascii="Times New Roman" w:hAnsi="Times New Roman"/>
          <w:b/>
          <w:w w:val="98"/>
          <w:sz w:val="28"/>
          <w:szCs w:val="28"/>
        </w:rPr>
        <w:t>. Thủ tục thông báo danh mục hoạt động tôn giáo diễn ra hàng năm của tổ chức tôn giáo, tổ chức tôn giáo trực thuộc, tổ chức được cấp chứng nhận đăng ký hoạt động tôn giáo có địa bàn hoạt động tôn giáo ở một xã, phường, thị trấn.</w:t>
      </w:r>
    </w:p>
    <w:p w:rsidR="00B9613E" w:rsidRPr="00DF7238" w:rsidRDefault="00B9613E" w:rsidP="00B9613E">
      <w:pPr>
        <w:spacing w:before="80" w:after="0" w:line="240" w:lineRule="auto"/>
        <w:ind w:firstLine="567"/>
        <w:jc w:val="both"/>
        <w:rPr>
          <w:rFonts w:ascii="Times New Roman" w:hAnsi="Times New Roman"/>
          <w:b/>
          <w:w w:val="98"/>
          <w:sz w:val="28"/>
          <w:szCs w:val="28"/>
          <w:lang w:val="en-US"/>
        </w:rPr>
      </w:pPr>
      <w:r w:rsidRPr="00DF7238">
        <w:rPr>
          <w:rFonts w:ascii="Times New Roman" w:hAnsi="Times New Roman"/>
          <w:b/>
          <w:w w:val="98"/>
          <w:sz w:val="28"/>
          <w:szCs w:val="28"/>
        </w:rPr>
        <w:t>a) Trình tự thực hiện</w:t>
      </w:r>
      <w:r w:rsidRPr="00DF7238">
        <w:rPr>
          <w:rFonts w:ascii="Times New Roman" w:hAnsi="Times New Roman"/>
          <w:b/>
          <w:w w:val="98"/>
          <w:sz w:val="28"/>
          <w:szCs w:val="28"/>
          <w:lang w:val="en-US"/>
        </w:rPr>
        <w:t>:</w:t>
      </w:r>
    </w:p>
    <w:p w:rsidR="00B9613E" w:rsidRPr="00DF7238" w:rsidRDefault="00B9613E" w:rsidP="00B9613E">
      <w:pPr>
        <w:spacing w:before="80" w:after="0" w:line="240" w:lineRule="auto"/>
        <w:ind w:firstLine="567"/>
        <w:jc w:val="both"/>
        <w:rPr>
          <w:rFonts w:ascii="Times New Roman" w:hAnsi="Times New Roman"/>
          <w:w w:val="98"/>
          <w:sz w:val="28"/>
          <w:szCs w:val="28"/>
          <w:lang w:val="en-US"/>
        </w:rPr>
      </w:pPr>
      <w:r w:rsidRPr="00DF7238">
        <w:rPr>
          <w:rFonts w:ascii="Times New Roman" w:hAnsi="Times New Roman"/>
          <w:b/>
          <w:w w:val="98"/>
          <w:sz w:val="28"/>
          <w:szCs w:val="28"/>
        </w:rPr>
        <w:t xml:space="preserve">- </w:t>
      </w:r>
      <w:r w:rsidRPr="00DF7238">
        <w:rPr>
          <w:rFonts w:ascii="Times New Roman" w:hAnsi="Times New Roman"/>
          <w:w w:val="98"/>
          <w:sz w:val="28"/>
          <w:szCs w:val="28"/>
        </w:rPr>
        <w:t xml:space="preserve">Bước 1: Làm thủ tục </w:t>
      </w:r>
      <w:r w:rsidRPr="00DF7238">
        <w:rPr>
          <w:rFonts w:ascii="Times New Roman" w:hAnsi="Times New Roman"/>
          <w:w w:val="98"/>
          <w:sz w:val="28"/>
          <w:szCs w:val="28"/>
          <w:lang w:val="en-US"/>
        </w:rPr>
        <w:t xml:space="preserve">thông báo </w:t>
      </w:r>
      <w:r w:rsidRPr="00DF7238">
        <w:rPr>
          <w:rFonts w:ascii="Times New Roman" w:hAnsi="Times New Roman"/>
          <w:w w:val="98"/>
          <w:sz w:val="28"/>
          <w:szCs w:val="28"/>
        </w:rPr>
        <w:t>danh mục hoạt động tôn giáo diễn ra hàng năm của tổ chức tôn giáo, tổ chức tôn giáo trực thuộc</w:t>
      </w:r>
      <w:r w:rsidRPr="00DF7238">
        <w:rPr>
          <w:rFonts w:ascii="Times New Roman" w:hAnsi="Times New Roman"/>
          <w:w w:val="98"/>
          <w:sz w:val="28"/>
          <w:szCs w:val="28"/>
          <w:lang w:val="en-US"/>
        </w:rPr>
        <w:t>, tổ chức được cấp chứng nhận đăng ký hoạt động tôn giáo</w:t>
      </w:r>
      <w:r w:rsidRPr="00DF7238">
        <w:rPr>
          <w:rFonts w:ascii="Times New Roman" w:hAnsi="Times New Roman"/>
          <w:w w:val="98"/>
          <w:sz w:val="28"/>
          <w:szCs w:val="28"/>
        </w:rPr>
        <w:t xml:space="preserve"> có địa bàn hoạt động </w:t>
      </w:r>
      <w:r w:rsidRPr="00DF7238">
        <w:rPr>
          <w:rFonts w:ascii="Times New Roman" w:hAnsi="Times New Roman"/>
          <w:w w:val="98"/>
          <w:sz w:val="28"/>
          <w:szCs w:val="28"/>
          <w:lang w:val="en-US"/>
        </w:rPr>
        <w:t>tôn giáo ở một xã, phường, thị trấn.</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xã. Công chức tiếp nhận hồ sơ có trách nhiệm hướng dẫn, kiểm tra tính pháp lý, tính đầy đủ của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chuyển hồ sơ đến Ủy ban nhân dân cấp xã để lưu hồ sơ.</w:t>
      </w:r>
    </w:p>
    <w:p w:rsidR="00B9613E" w:rsidRPr="00DF7238" w:rsidRDefault="00B9613E" w:rsidP="00B9613E">
      <w:pPr>
        <w:spacing w:before="80" w:after="0" w:line="240" w:lineRule="auto"/>
        <w:ind w:firstLine="567"/>
        <w:jc w:val="both"/>
        <w:rPr>
          <w:rFonts w:ascii="Times New Roman" w:hAnsi="Times New Roman"/>
          <w:color w:val="00B050"/>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B9613E" w:rsidRPr="00DF7238" w:rsidRDefault="00B9613E" w:rsidP="00B9613E">
      <w:pPr>
        <w:spacing w:before="80" w:after="0" w:line="240" w:lineRule="auto"/>
        <w:ind w:firstLine="567"/>
        <w:jc w:val="both"/>
        <w:rPr>
          <w:rFonts w:ascii="Times New Roman" w:hAnsi="Times New Roman"/>
          <w:spacing w:val="-2"/>
          <w:w w:val="98"/>
          <w:sz w:val="28"/>
          <w:szCs w:val="28"/>
        </w:rPr>
      </w:pPr>
      <w:r w:rsidRPr="00DF7238">
        <w:rPr>
          <w:rFonts w:ascii="Times New Roman" w:hAnsi="Times New Roman"/>
          <w:bCs/>
          <w:spacing w:val="-2"/>
          <w:w w:val="98"/>
          <w:sz w:val="28"/>
          <w:szCs w:val="28"/>
        </w:rPr>
        <w:lastRenderedPageBreak/>
        <w:t xml:space="preserve">- Thành phần hồ sơ: </w:t>
      </w:r>
      <w:r w:rsidRPr="00DF7238">
        <w:rPr>
          <w:rFonts w:ascii="Times New Roman" w:hAnsi="Times New Roman"/>
          <w:spacing w:val="-2"/>
          <w:w w:val="98"/>
          <w:sz w:val="28"/>
          <w:szCs w:val="28"/>
        </w:rPr>
        <w:t>Văn bản thông báo nêu rõ tên tổ chức, tên các hoạt động tôn giáo; thời gian, địa điểm diễn ra hoạt động; số lượng, thành phần tham gia hoạt động.</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Số lượng hồ sơ: 01 bộ - bản chính.</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Tiếp nhận và chuyển Ủy ban nhân dân cấp xã trong ngày làm việc.</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 xml:space="preserve">đ) Cơ quan thực hiện TTHC: </w:t>
      </w:r>
      <w:r w:rsidRPr="00DF7238">
        <w:rPr>
          <w:rFonts w:ascii="Times New Roman" w:hAnsi="Times New Roman"/>
          <w:w w:val="98"/>
          <w:sz w:val="28"/>
          <w:szCs w:val="28"/>
        </w:rPr>
        <w:t>Ủy ban nhân dân cấp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e) Đối tượng thực hiện TTHC: </w:t>
      </w:r>
      <w:r w:rsidRPr="00DF7238">
        <w:rPr>
          <w:rFonts w:ascii="Times New Roman" w:hAnsi="Times New Roman"/>
          <w:w w:val="98"/>
          <w:sz w:val="28"/>
          <w:szCs w:val="28"/>
        </w:rPr>
        <w:t>Tổ chức tôn giáo, tổ chức tôn giáo trực thuộc, tổ chức được cấp chứng nhận đăng ký hoạt động tôn giáo.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g) Mẫu đơn, mẫu tờ khai: </w:t>
      </w:r>
      <w:r w:rsidRPr="00DF7238">
        <w:rPr>
          <w:rFonts w:ascii="Times New Roman" w:hAnsi="Times New Roman"/>
          <w:w w:val="98"/>
          <w:sz w:val="28"/>
          <w:szCs w:val="28"/>
        </w:rPr>
        <w:t>Mẫu C04.</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i) Kết quả của việc thực hiện TTHC</w:t>
      </w:r>
      <w:r w:rsidRPr="00DF7238">
        <w:rPr>
          <w:rFonts w:ascii="Times New Roman" w:hAnsi="Times New Roman"/>
          <w:w w:val="98"/>
          <w:sz w:val="28"/>
          <w:szCs w:val="28"/>
        </w:rPr>
        <w:t xml:space="preserve">: Giấy Biên nhận hồ sơ. </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xml:space="preserve">: </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spacing w:val="-4"/>
          <w:w w:val="98"/>
          <w:sz w:val="28"/>
          <w:szCs w:val="28"/>
        </w:rPr>
        <w:t>Chậm nhất là 30 ngày kể từ ngày được công nhận, chấp thuận hoặc được cấp chứng nhận đăng ký hoạt động tôn giáo, tổ chức tôn giáo, tổ chức tôn giáo trực thuộc, tổ chức được cấp chứng nhận đăng ký hoạt động tôn giáo có trách nhiệm thông báo bằng văn bản về danh mục hoạt động tôn giáo diễn ra hàng năm đến cơ quan nhà nước có thẩm quyền theo quy định tại khoản 1, Điều 43 Luật tín ngưỡng, tôn giáo.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Cs/>
          <w:w w:val="98"/>
          <w:sz w:val="28"/>
          <w:szCs w:val="28"/>
        </w:rPr>
        <w:t xml:space="preserve">Chậm nhất là </w:t>
      </w:r>
      <w:r w:rsidRPr="00DF7238">
        <w:rPr>
          <w:rFonts w:ascii="Times New Roman" w:hAnsi="Times New Roman"/>
          <w:w w:val="98"/>
          <w:sz w:val="28"/>
          <w:szCs w:val="28"/>
        </w:rPr>
        <w:t>30 ngày kể từ ngày Luật tín ngưỡng, tôn giáo có hiệu lực (ngày 01/01/2018), tổ chức tôn giáo, tổ chức tôn giáo trực thuộc, tổ chức đã được cấp chứng nhận đăng ký hoạt động tôn giáo trước ngày Luật tín ngưỡng, tôn giáo có hiệu lực có trách nhiệm thông báo danh mục hoạt động tôn giáo diễn ra hàng năm đến cơ quan nhà nước có thẩm quyền theo quy định tại khoản 1 và khoản 2 Điều 43 của Luật.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Việc thông báo danh mục hoạt động tôn giáo diễn ra hàng năm chỉ thực hiện một lần. Đối với hoạt động tôn giáo không có trong danh mục đã thông báo thì chậm nhất là 20 ngày trước khi diễn ra hoạt động, người đại diện tổ chức tôn giáo, tổ chức tôn giáo trực thuộc, tổ chức được cấp chứng nhận đăng ký hoạt động tôn giáo có trách nhiệm thông báo bổ sung gửi đến UBND cấp xã nơi diễn ra hoạt động.</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l) Căn cứ pháp lý của TTHC</w:t>
      </w:r>
      <w:r w:rsidRPr="00DF7238">
        <w:rPr>
          <w:rFonts w:ascii="Times New Roman" w:hAnsi="Times New Roman"/>
          <w:spacing w:val="-4"/>
          <w:w w:val="98"/>
          <w:sz w:val="28"/>
          <w:szCs w:val="28"/>
        </w:rPr>
        <w:t xml:space="preserve">: Điều 43, 67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B9613E" w:rsidRPr="00DF7238" w:rsidRDefault="00E97916" w:rsidP="00B9613E">
      <w:pPr>
        <w:spacing w:before="80" w:after="0" w:line="240" w:lineRule="auto"/>
        <w:ind w:firstLine="567"/>
        <w:jc w:val="both"/>
        <w:rPr>
          <w:rFonts w:ascii="Times New Roman" w:hAnsi="Times New Roman"/>
          <w:b/>
          <w:w w:val="98"/>
          <w:sz w:val="28"/>
          <w:szCs w:val="28"/>
        </w:rPr>
      </w:pPr>
      <w:r>
        <w:rPr>
          <w:rFonts w:ascii="Times New Roman" w:hAnsi="Times New Roman"/>
          <w:b/>
          <w:w w:val="98"/>
          <w:sz w:val="28"/>
          <w:szCs w:val="28"/>
          <w:lang w:val="en-US"/>
        </w:rPr>
        <w:t>13</w:t>
      </w:r>
      <w:r w:rsidR="00B9613E" w:rsidRPr="00DF7238">
        <w:rPr>
          <w:rFonts w:ascii="Times New Roman" w:hAnsi="Times New Roman"/>
          <w:b/>
          <w:w w:val="98"/>
          <w:sz w:val="28"/>
          <w:szCs w:val="28"/>
        </w:rPr>
        <w:t>. Thủ tục thông báo bổ sung hoạt động tôn giáo ngoài danh mục hoạt động tôn giáo diễn ra hàng năm của tổ chức tôn giáo, tổ chức tôn giáo trực thuộc, tổ chức được cấp chứng nhận đăng ký hoạt động tôn giáo có địa bàn hoạt động tôn giáo ở một xã, phường, thị trấn</w:t>
      </w:r>
    </w:p>
    <w:p w:rsidR="00B9613E" w:rsidRPr="00DF7238" w:rsidRDefault="00B9613E" w:rsidP="00B9613E">
      <w:pPr>
        <w:spacing w:before="80" w:after="0" w:line="240" w:lineRule="auto"/>
        <w:ind w:firstLine="567"/>
        <w:jc w:val="both"/>
        <w:rPr>
          <w:rFonts w:ascii="Times New Roman" w:hAnsi="Times New Roman"/>
          <w:b/>
          <w:w w:val="98"/>
          <w:sz w:val="28"/>
          <w:szCs w:val="28"/>
          <w:lang w:val="en-US"/>
        </w:rPr>
      </w:pPr>
      <w:r w:rsidRPr="00DF7238">
        <w:rPr>
          <w:rFonts w:ascii="Times New Roman" w:hAnsi="Times New Roman"/>
          <w:b/>
          <w:w w:val="98"/>
          <w:sz w:val="28"/>
          <w:szCs w:val="28"/>
        </w:rPr>
        <w:t>a) Trình tự thực hiện</w:t>
      </w:r>
      <w:r w:rsidRPr="00DF7238">
        <w:rPr>
          <w:rFonts w:ascii="Times New Roman" w:hAnsi="Times New Roman"/>
          <w:b/>
          <w:w w:val="98"/>
          <w:sz w:val="28"/>
          <w:szCs w:val="28"/>
          <w:lang w:val="en-US"/>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lastRenderedPageBreak/>
        <w:t xml:space="preserve">- </w:t>
      </w:r>
      <w:r w:rsidRPr="00DF7238">
        <w:rPr>
          <w:rFonts w:ascii="Times New Roman" w:hAnsi="Times New Roman"/>
          <w:w w:val="98"/>
          <w:sz w:val="28"/>
          <w:szCs w:val="28"/>
        </w:rPr>
        <w:t xml:space="preserve">Bước 1: Làm thủ tục </w:t>
      </w:r>
      <w:r w:rsidRPr="00DF7238">
        <w:rPr>
          <w:rFonts w:ascii="Times New Roman" w:hAnsi="Times New Roman"/>
          <w:w w:val="98"/>
          <w:sz w:val="28"/>
          <w:szCs w:val="28"/>
          <w:lang w:val="en-US"/>
        </w:rPr>
        <w:t xml:space="preserve">thông báo bổ sung hoạt động tôn giáo ngoài </w:t>
      </w:r>
      <w:r w:rsidRPr="00DF7238">
        <w:rPr>
          <w:rFonts w:ascii="Times New Roman" w:hAnsi="Times New Roman"/>
          <w:w w:val="98"/>
          <w:sz w:val="28"/>
          <w:szCs w:val="28"/>
        </w:rPr>
        <w:t>danh mục hoạt động tôn giáo diễn ra hàng năm của tổ chức tôn giáo, tổ chức tôn giáo trực thuộc</w:t>
      </w:r>
      <w:r w:rsidRPr="00DF7238">
        <w:rPr>
          <w:rFonts w:ascii="Times New Roman" w:hAnsi="Times New Roman"/>
          <w:w w:val="98"/>
          <w:sz w:val="28"/>
          <w:szCs w:val="28"/>
          <w:lang w:val="en-US"/>
        </w:rPr>
        <w:t xml:space="preserve">, </w:t>
      </w:r>
      <w:r w:rsidRPr="00DF7238">
        <w:rPr>
          <w:rFonts w:ascii="Times New Roman" w:hAnsi="Times New Roman"/>
          <w:w w:val="98"/>
          <w:sz w:val="28"/>
          <w:szCs w:val="28"/>
        </w:rPr>
        <w:t>tổ chức được cấp chứng nhận đăng ký hoạt động tôn giáo</w:t>
      </w:r>
      <w:r w:rsidRPr="00DF7238">
        <w:rPr>
          <w:rFonts w:ascii="Times New Roman" w:hAnsi="Times New Roman"/>
          <w:w w:val="98"/>
          <w:sz w:val="28"/>
          <w:szCs w:val="28"/>
          <w:lang w:val="en-US"/>
        </w:rPr>
        <w:t xml:space="preserve"> </w:t>
      </w:r>
      <w:r w:rsidRPr="00DF7238">
        <w:rPr>
          <w:rFonts w:ascii="Times New Roman" w:hAnsi="Times New Roman"/>
          <w:w w:val="98"/>
          <w:sz w:val="28"/>
          <w:szCs w:val="28"/>
        </w:rPr>
        <w:t>có địa bàn hoạt động tôn giáoở một xã, phường, thị trấn.</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xã. Công chức tiếp nhận hồ sơ có trách nhiệm hướng dẫn, kiểm tra tính pháp lý, tính đầy đủ của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chuyển hồ sơ đến Ủy ban nhân dân cấp xã để lưu hồ sơ.</w:t>
      </w:r>
    </w:p>
    <w:p w:rsidR="00B9613E" w:rsidRPr="00DF7238" w:rsidRDefault="00B9613E" w:rsidP="00B9613E">
      <w:pPr>
        <w:spacing w:before="80" w:after="0" w:line="240" w:lineRule="auto"/>
        <w:ind w:firstLine="567"/>
        <w:jc w:val="both"/>
        <w:rPr>
          <w:rFonts w:ascii="Times New Roman" w:hAnsi="Times New Roman"/>
          <w:color w:val="00B050"/>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B9613E" w:rsidRPr="00DF7238" w:rsidRDefault="00B9613E" w:rsidP="00B9613E">
      <w:pPr>
        <w:spacing w:before="80" w:after="0" w:line="240" w:lineRule="auto"/>
        <w:ind w:firstLine="567"/>
        <w:jc w:val="both"/>
        <w:rPr>
          <w:rFonts w:ascii="Times New Roman" w:hAnsi="Times New Roman"/>
          <w:b/>
          <w:spacing w:val="-2"/>
          <w:w w:val="98"/>
          <w:sz w:val="28"/>
          <w:szCs w:val="28"/>
        </w:rPr>
      </w:pPr>
      <w:r w:rsidRPr="00DF7238">
        <w:rPr>
          <w:rFonts w:ascii="Times New Roman" w:hAnsi="Times New Roman"/>
          <w:bCs/>
          <w:spacing w:val="-2"/>
          <w:w w:val="98"/>
          <w:sz w:val="28"/>
          <w:szCs w:val="28"/>
        </w:rPr>
        <w:t>- Thành phần hồ sơ:</w:t>
      </w:r>
      <w:r w:rsidRPr="00DF7238">
        <w:rPr>
          <w:rFonts w:ascii="Times New Roman" w:hAnsi="Times New Roman"/>
          <w:spacing w:val="-2"/>
          <w:w w:val="98"/>
          <w:sz w:val="28"/>
          <w:szCs w:val="28"/>
        </w:rPr>
        <w:t xml:space="preserve"> Văn bản thông báo nêu rõ tên tổ chức, tên hoạt động tôn giáo; thời gian, địa điểm diễn ra hoạt động; số lượng, thành phần tham gia hoạt động.</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w w:val="98"/>
          <w:sz w:val="28"/>
          <w:szCs w:val="28"/>
        </w:rPr>
        <w:t>- Số lượng hồ sơ: 01 bộ - bản chính.</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Tiếp nhận và chuyển Ủy ban nhân dân cấp xã trong ngày làm việc.</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 xml:space="preserve">đ) Cơ quan thực hiện TTHC: </w:t>
      </w:r>
      <w:r w:rsidRPr="00DF7238">
        <w:rPr>
          <w:rFonts w:ascii="Times New Roman" w:hAnsi="Times New Roman"/>
          <w:w w:val="98"/>
          <w:sz w:val="28"/>
          <w:szCs w:val="28"/>
        </w:rPr>
        <w:t>Ủy ban nhân dân cấp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e) Đối tượng thực hiện TTHC:</w:t>
      </w:r>
      <w:r w:rsidRPr="00DF7238">
        <w:rPr>
          <w:rFonts w:ascii="Times New Roman" w:hAnsi="Times New Roman"/>
          <w:w w:val="98"/>
          <w:sz w:val="28"/>
          <w:szCs w:val="28"/>
        </w:rPr>
        <w:t xml:space="preserve"> Tổ chức tôn giáo, tổ chức tôn giáo trực thuộc, tổ chức được cấp chứng nhận đăng ký hoạt động tôn giáo.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g) Mẫu đơn, mẫu tờ khai: </w:t>
      </w:r>
      <w:r w:rsidRPr="00DF7238">
        <w:rPr>
          <w:rFonts w:ascii="Times New Roman" w:hAnsi="Times New Roman"/>
          <w:w w:val="98"/>
          <w:sz w:val="28"/>
          <w:szCs w:val="28"/>
        </w:rPr>
        <w:t>Mẫu C05.</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i) Kết quả của việc thực hiện TTHC</w:t>
      </w:r>
      <w:r w:rsidRPr="00DF7238">
        <w:rPr>
          <w:rFonts w:ascii="Times New Roman" w:hAnsi="Times New Roman"/>
          <w:w w:val="98"/>
          <w:sz w:val="28"/>
          <w:szCs w:val="28"/>
        </w:rPr>
        <w:t xml:space="preserve">: Giấy Biên nhận hồ sơ. </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k) Yêu cầu hoặc điều kiện để thực hiện TTHC</w:t>
      </w:r>
      <w:r w:rsidRPr="00DF7238">
        <w:rPr>
          <w:rFonts w:ascii="Times New Roman" w:hAnsi="Times New Roman"/>
          <w:spacing w:val="-4"/>
          <w:w w:val="98"/>
          <w:sz w:val="28"/>
          <w:szCs w:val="28"/>
        </w:rPr>
        <w:t>: Chậm nhất là 20 ngày trước khi diễn ra hoạt động tôn giáo ngoài danh mục hoạt động tôn giáo diễn ra hàng năm đã thông báo, tổ chức tôn giáo, tổ chức tôn giáo trực thuộc, tổ chức được cấp chứng nhận đăng ký hoạt động tôn giáo có trách nhiệm thông báo bằng văn bản đến cơ quan nhà nước có thẩm quyền theo quy định tại khoản 1, Điều 43 Luật tín ngưỡng, tôn giáo.</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l) Căn cứ pháp lý của TTHC</w:t>
      </w:r>
      <w:r w:rsidRPr="00DF7238">
        <w:rPr>
          <w:rFonts w:ascii="Times New Roman" w:hAnsi="Times New Roman"/>
          <w:spacing w:val="-4"/>
          <w:w w:val="98"/>
          <w:sz w:val="28"/>
          <w:szCs w:val="28"/>
        </w:rPr>
        <w:t xml:space="preserve">: Điều 43, 67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p w:rsidR="00B9613E" w:rsidRPr="00DF7238" w:rsidRDefault="00E97916" w:rsidP="00B9613E">
      <w:pPr>
        <w:spacing w:before="80" w:after="0" w:line="240" w:lineRule="auto"/>
        <w:ind w:firstLine="567"/>
        <w:jc w:val="both"/>
        <w:rPr>
          <w:rFonts w:ascii="Times New Roman" w:hAnsi="Times New Roman"/>
          <w:b/>
          <w:color w:val="000000"/>
          <w:spacing w:val="2"/>
          <w:w w:val="98"/>
          <w:sz w:val="28"/>
          <w:szCs w:val="28"/>
        </w:rPr>
      </w:pPr>
      <w:r>
        <w:rPr>
          <w:rFonts w:ascii="Times New Roman" w:hAnsi="Times New Roman"/>
          <w:b/>
          <w:spacing w:val="2"/>
          <w:w w:val="98"/>
          <w:sz w:val="28"/>
          <w:szCs w:val="28"/>
          <w:lang w:val="en-US"/>
        </w:rPr>
        <w:t>14</w:t>
      </w:r>
      <w:r w:rsidR="00B9613E" w:rsidRPr="00DF7238">
        <w:rPr>
          <w:rFonts w:ascii="Times New Roman" w:hAnsi="Times New Roman"/>
          <w:b/>
          <w:spacing w:val="2"/>
          <w:w w:val="98"/>
          <w:sz w:val="28"/>
          <w:szCs w:val="28"/>
        </w:rPr>
        <w:t xml:space="preserve">. Thủ tục đăng ký </w:t>
      </w:r>
      <w:r w:rsidR="00B9613E" w:rsidRPr="00DF7238">
        <w:rPr>
          <w:rFonts w:ascii="Times New Roman" w:hAnsi="Times New Roman"/>
          <w:b/>
          <w:color w:val="000000"/>
          <w:spacing w:val="2"/>
          <w:w w:val="98"/>
          <w:sz w:val="28"/>
          <w:szCs w:val="28"/>
        </w:rPr>
        <w:t>thay đổi người đại diện của nhóm sinh hoạt tôn giáo tập trung</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B9613E" w:rsidRPr="00DF7238" w:rsidRDefault="00B9613E" w:rsidP="00B9613E">
      <w:pPr>
        <w:spacing w:before="80" w:after="0" w:line="240" w:lineRule="auto"/>
        <w:ind w:firstLine="567"/>
        <w:jc w:val="both"/>
        <w:rPr>
          <w:rFonts w:ascii="Times New Roman" w:hAnsi="Times New Roman"/>
          <w:color w:val="000000"/>
          <w:spacing w:val="-6"/>
          <w:w w:val="98"/>
          <w:sz w:val="28"/>
          <w:szCs w:val="28"/>
        </w:rPr>
      </w:pPr>
      <w:r w:rsidRPr="00DF7238">
        <w:rPr>
          <w:rFonts w:ascii="Times New Roman" w:hAnsi="Times New Roman"/>
          <w:w w:val="98"/>
          <w:sz w:val="28"/>
          <w:szCs w:val="28"/>
        </w:rPr>
        <w:lastRenderedPageBreak/>
        <w:t xml:space="preserve">- Bước 1: Làm thủ tục đăng ký </w:t>
      </w:r>
      <w:r w:rsidRPr="00DF7238">
        <w:rPr>
          <w:rFonts w:ascii="Times New Roman" w:hAnsi="Times New Roman"/>
          <w:color w:val="000000"/>
          <w:spacing w:val="-6"/>
          <w:w w:val="98"/>
          <w:sz w:val="28"/>
          <w:szCs w:val="28"/>
        </w:rPr>
        <w:t>thay đổi người đại diện của nhóm sinh hoạt tôn giáo tập trung.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xã. Công chức tiếp nhận hồ sơ có trách nhiệm hướng dẫn, kiểm tra tính pháp lý, tính đầy đủ của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hẹn ngày trả kết quả, chuyển hồ sơ đến Ủy ban nhân dân cấp xã để giải quyết.</w:t>
      </w:r>
    </w:p>
    <w:p w:rsidR="00B9613E" w:rsidRPr="00DF7238" w:rsidRDefault="00B9613E" w:rsidP="00B9613E">
      <w:pPr>
        <w:spacing w:before="80" w:after="0" w:line="240" w:lineRule="auto"/>
        <w:ind w:firstLine="567"/>
        <w:jc w:val="both"/>
        <w:rPr>
          <w:rFonts w:ascii="Times New Roman" w:hAnsi="Times New Roman"/>
          <w:spacing w:val="-2"/>
          <w:w w:val="98"/>
          <w:sz w:val="28"/>
          <w:szCs w:val="28"/>
        </w:rPr>
      </w:pPr>
      <w:r w:rsidRPr="00DF7238">
        <w:rPr>
          <w:rFonts w:ascii="Times New Roman" w:hAnsi="Times New Roman"/>
          <w:spacing w:val="-2"/>
          <w:w w:val="98"/>
          <w:sz w:val="28"/>
          <w:szCs w:val="28"/>
        </w:rPr>
        <w:t>- Bước 3: Ủy ban nhân dân cấp xã xem xét giải quyết (chấp thuận hoặc không chấp thuận). Trường hợp hồ sơ không đủ điều kiện giải quyết hoặc yêu cầu bổ sung, phải có văn bản nêu rõ lý do, trả lại Bộ phận tiếp nhận và trả kết quả đúng thời gian quy định. Trường hợp không chấp thuận phải có văn bản trả lời và nêu rõ lý do.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4: Bộ phận tiếp nhận và trả kết quả của UBND cấp xã có trách nhiệm trả kết quả cho đương sự.</w:t>
      </w:r>
    </w:p>
    <w:p w:rsidR="00B9613E" w:rsidRPr="00DF7238" w:rsidRDefault="00B9613E" w:rsidP="00B9613E">
      <w:pPr>
        <w:spacing w:before="80" w:after="0" w:line="240" w:lineRule="auto"/>
        <w:ind w:firstLine="567"/>
        <w:jc w:val="both"/>
        <w:rPr>
          <w:rFonts w:ascii="Times New Roman" w:hAnsi="Times New Roman"/>
          <w:color w:val="00B050"/>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Thành phần hồ sơ:</w:t>
      </w:r>
    </w:p>
    <w:p w:rsidR="00B9613E" w:rsidRPr="00DF7238" w:rsidRDefault="00B9613E" w:rsidP="00B9613E">
      <w:pPr>
        <w:spacing w:before="80" w:after="0" w:line="240" w:lineRule="auto"/>
        <w:ind w:firstLine="567"/>
        <w:jc w:val="both"/>
        <w:rPr>
          <w:rFonts w:ascii="Times New Roman" w:hAnsi="Times New Roman"/>
          <w:color w:val="000000"/>
          <w:w w:val="98"/>
          <w:sz w:val="28"/>
          <w:szCs w:val="28"/>
        </w:rPr>
      </w:pPr>
      <w:r w:rsidRPr="00DF7238">
        <w:rPr>
          <w:rFonts w:ascii="Times New Roman" w:hAnsi="Times New Roman"/>
          <w:w w:val="98"/>
          <w:sz w:val="28"/>
          <w:szCs w:val="28"/>
        </w:rPr>
        <w:t xml:space="preserve">+ </w:t>
      </w:r>
      <w:r w:rsidRPr="00DF7238">
        <w:rPr>
          <w:rFonts w:ascii="Times New Roman" w:hAnsi="Times New Roman"/>
          <w:color w:val="000000"/>
          <w:w w:val="98"/>
          <w:sz w:val="28"/>
          <w:szCs w:val="28"/>
        </w:rPr>
        <w:t xml:space="preserve">Văn bản đăng ký nêu rõ tên tổ chức tôn giáo hoặc tổ chức được cấp chứng nhận đăng ký hoạt động tôn giáo; tên tôn giáo; tên nhóm, họ và tên, nơi cư trú của người đại diện cũ và người đại diện mới của nhóm; lý do, dự kiến thời điểm thay đổi; </w:t>
      </w:r>
    </w:p>
    <w:p w:rsidR="00B9613E" w:rsidRPr="00DF7238" w:rsidRDefault="00B9613E" w:rsidP="00B9613E">
      <w:pPr>
        <w:tabs>
          <w:tab w:val="left" w:pos="0"/>
        </w:tabs>
        <w:spacing w:before="80" w:after="0" w:line="240" w:lineRule="auto"/>
        <w:ind w:firstLine="567"/>
        <w:jc w:val="both"/>
        <w:rPr>
          <w:rFonts w:ascii="Times New Roman" w:hAnsi="Times New Roman"/>
          <w:color w:val="000000"/>
          <w:w w:val="98"/>
          <w:sz w:val="28"/>
          <w:szCs w:val="28"/>
        </w:rPr>
      </w:pPr>
      <w:r w:rsidRPr="00DF7238">
        <w:rPr>
          <w:rFonts w:ascii="Times New Roman" w:hAnsi="Times New Roman"/>
          <w:color w:val="000000"/>
          <w:w w:val="98"/>
          <w:sz w:val="28"/>
          <w:szCs w:val="28"/>
        </w:rPr>
        <w:t>+ Sơ yếu lí lịch của người đại diện mới;</w:t>
      </w:r>
    </w:p>
    <w:p w:rsidR="00B9613E" w:rsidRPr="00DF7238" w:rsidRDefault="00B9613E" w:rsidP="00B9613E">
      <w:pPr>
        <w:tabs>
          <w:tab w:val="left" w:pos="1530"/>
        </w:tabs>
        <w:spacing w:before="80" w:after="0" w:line="240" w:lineRule="auto"/>
        <w:ind w:firstLine="567"/>
        <w:jc w:val="both"/>
        <w:rPr>
          <w:rFonts w:ascii="Times New Roman" w:hAnsi="Times New Roman"/>
          <w:color w:val="000000"/>
          <w:w w:val="98"/>
          <w:sz w:val="28"/>
          <w:szCs w:val="28"/>
        </w:rPr>
      </w:pPr>
      <w:r w:rsidRPr="00DF7238">
        <w:rPr>
          <w:rFonts w:ascii="Times New Roman" w:hAnsi="Times New Roman"/>
          <w:color w:val="000000"/>
          <w:w w:val="98"/>
          <w:sz w:val="28"/>
          <w:szCs w:val="28"/>
        </w:rPr>
        <w:t>+ Văn bản chấp thuận của tổ chức tôn giáo hoặc tổ chức được cấp chứng nhận đăng ký hoạt động tôn giáo về việc thay đổi người đại diệnđối với nhóm sinh hoạt tôn giáo tập trung do tổ chức đăng ký.</w:t>
      </w:r>
    </w:p>
    <w:p w:rsidR="00B9613E" w:rsidRPr="00DF7238" w:rsidRDefault="00B9613E" w:rsidP="00B9613E">
      <w:pPr>
        <w:tabs>
          <w:tab w:val="left" w:pos="1530"/>
        </w:tabs>
        <w:spacing w:before="80" w:after="0" w:line="240" w:lineRule="auto"/>
        <w:ind w:firstLine="567"/>
        <w:jc w:val="both"/>
        <w:rPr>
          <w:rFonts w:ascii="Times New Roman" w:hAnsi="Times New Roman"/>
          <w:color w:val="000000"/>
          <w:w w:val="98"/>
          <w:sz w:val="28"/>
          <w:szCs w:val="28"/>
        </w:rPr>
      </w:pPr>
      <w:r w:rsidRPr="00DF7238">
        <w:rPr>
          <w:rFonts w:ascii="Times New Roman" w:hAnsi="Times New Roman"/>
          <w:color w:val="000000"/>
          <w:w w:val="98"/>
          <w:sz w:val="28"/>
          <w:szCs w:val="28"/>
        </w:rPr>
        <w:t>+ Biên bản cuộc họp bầu, cử người đại diện mới (nếu có).</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d) Thời hạn giải quyết: </w:t>
      </w:r>
      <w:r w:rsidRPr="00DF7238">
        <w:rPr>
          <w:rFonts w:ascii="Times New Roman" w:hAnsi="Times New Roman"/>
          <w:w w:val="98"/>
          <w:sz w:val="28"/>
          <w:szCs w:val="28"/>
        </w:rPr>
        <w:t>Không quá 15 ngày kể từ khi nhận đủ hồ sơ hợp lệ.</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đ) Cơ quan thực hiện TTHC: </w:t>
      </w:r>
      <w:r w:rsidRPr="00DF7238">
        <w:rPr>
          <w:rFonts w:ascii="Times New Roman" w:hAnsi="Times New Roman"/>
          <w:w w:val="98"/>
          <w:sz w:val="28"/>
          <w:szCs w:val="28"/>
        </w:rPr>
        <w:t>Ủy ban nhân dân cấp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e) Đối tượng thực hiện TTHC: </w:t>
      </w:r>
      <w:r w:rsidRPr="00DF7238">
        <w:rPr>
          <w:rFonts w:ascii="Times New Roman" w:hAnsi="Times New Roman"/>
          <w:w w:val="98"/>
          <w:sz w:val="28"/>
          <w:szCs w:val="28"/>
        </w:rPr>
        <w:t>Tổ chức, cá nhân.</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g) Mẫu đơn, mẫu tờ khai</w:t>
      </w:r>
      <w:r w:rsidRPr="00DF7238">
        <w:rPr>
          <w:rFonts w:ascii="Times New Roman" w:hAnsi="Times New Roman"/>
          <w:w w:val="98"/>
          <w:sz w:val="28"/>
          <w:szCs w:val="28"/>
        </w:rPr>
        <w:t>: Mẫu C06.</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lastRenderedPageBreak/>
        <w:t>i) Kết quả của việc thực hiện TTHC</w:t>
      </w:r>
      <w:r w:rsidRPr="00DF7238">
        <w:rPr>
          <w:rFonts w:ascii="Times New Roman" w:hAnsi="Times New Roman"/>
          <w:spacing w:val="-4"/>
          <w:w w:val="98"/>
          <w:sz w:val="28"/>
          <w:szCs w:val="28"/>
        </w:rPr>
        <w:t xml:space="preserve">: Văn bản chấp thuận hoặc không chấp thuận </w:t>
      </w:r>
      <w:r w:rsidRPr="00DF7238">
        <w:rPr>
          <w:rFonts w:ascii="Times New Roman" w:hAnsi="Times New Roman"/>
          <w:w w:val="98"/>
          <w:sz w:val="28"/>
          <w:szCs w:val="28"/>
        </w:rPr>
        <w:t xml:space="preserve">đăng ký </w:t>
      </w:r>
      <w:r w:rsidRPr="00DF7238">
        <w:rPr>
          <w:rFonts w:ascii="Times New Roman" w:hAnsi="Times New Roman"/>
          <w:color w:val="000000"/>
          <w:spacing w:val="-6"/>
          <w:w w:val="98"/>
          <w:sz w:val="28"/>
          <w:szCs w:val="28"/>
        </w:rPr>
        <w:t>thay đổi người đại diện của nhóm sinh hoạt tôn giáo tập trung</w:t>
      </w:r>
      <w:r w:rsidRPr="00DF7238">
        <w:rPr>
          <w:rFonts w:ascii="Times New Roman" w:hAnsi="Times New Roman"/>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Không.</w:t>
      </w:r>
    </w:p>
    <w:p w:rsidR="00B9613E" w:rsidRPr="00DF7238" w:rsidRDefault="00B9613E" w:rsidP="00B9613E">
      <w:pPr>
        <w:tabs>
          <w:tab w:val="right" w:pos="3012"/>
        </w:tabs>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l) Căn cứ pháp lý của TTHC</w:t>
      </w:r>
      <w:r w:rsidRPr="00DF7238">
        <w:rPr>
          <w:rFonts w:ascii="Times New Roman" w:hAnsi="Times New Roman"/>
          <w:w w:val="98"/>
          <w:sz w:val="28"/>
          <w:szCs w:val="28"/>
        </w:rPr>
        <w:t xml:space="preserve">:   </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Điều 16, 17 Luật </w:t>
      </w:r>
      <w:r w:rsidRPr="00DF7238">
        <w:rPr>
          <w:rFonts w:ascii="Times New Roman" w:hAnsi="Times New Roman"/>
          <w:bCs/>
          <w:w w:val="98"/>
          <w:sz w:val="28"/>
          <w:szCs w:val="28"/>
        </w:rPr>
        <w:t>tín ngưỡng, tôn giáo số 02/2016/QH14 ngày 18/11/2016 của Quốc hội nước Cộng hòa xã hội chủ nghĩa Việt Nam</w:t>
      </w:r>
      <w:r w:rsidRPr="00DF7238">
        <w:rPr>
          <w:rFonts w:ascii="Times New Roman" w:hAnsi="Times New Roman"/>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Điều 05 Nghị định số 162/2017/NĐ-CP ngày 30/12/2017 của Chính phủ quy định </w:t>
      </w:r>
      <w:r w:rsidRPr="00DF7238">
        <w:rPr>
          <w:rFonts w:ascii="Times New Roman" w:hAnsi="Times New Roman"/>
          <w:iCs/>
          <w:color w:val="000000"/>
          <w:w w:val="98"/>
          <w:sz w:val="28"/>
          <w:szCs w:val="28"/>
        </w:rPr>
        <w:t>chi tiết một số điều và biện pháp thi hành Luật tín ngưỡng, tôn giáo.</w:t>
      </w:r>
    </w:p>
    <w:p w:rsidR="00B9613E" w:rsidRPr="00DF7238" w:rsidRDefault="00E97916" w:rsidP="00B9613E">
      <w:pPr>
        <w:spacing w:before="80" w:after="0" w:line="240" w:lineRule="auto"/>
        <w:ind w:firstLine="567"/>
        <w:jc w:val="both"/>
        <w:rPr>
          <w:rFonts w:ascii="Times New Roman" w:hAnsi="Times New Roman"/>
          <w:w w:val="98"/>
          <w:sz w:val="28"/>
          <w:szCs w:val="28"/>
        </w:rPr>
      </w:pPr>
      <w:r>
        <w:rPr>
          <w:rFonts w:ascii="Times New Roman" w:hAnsi="Times New Roman"/>
          <w:b/>
          <w:w w:val="98"/>
          <w:sz w:val="28"/>
          <w:szCs w:val="28"/>
          <w:lang w:val="en-US"/>
        </w:rPr>
        <w:t>15</w:t>
      </w:r>
      <w:r w:rsidR="00B9613E" w:rsidRPr="00DF7238">
        <w:rPr>
          <w:rFonts w:ascii="Times New Roman" w:hAnsi="Times New Roman"/>
          <w:b/>
          <w:w w:val="98"/>
          <w:sz w:val="28"/>
          <w:szCs w:val="28"/>
        </w:rPr>
        <w:t>. Thủ tục đề nghị t</w:t>
      </w:r>
      <w:r w:rsidR="00B9613E" w:rsidRPr="00DF7238">
        <w:rPr>
          <w:rFonts w:ascii="Times New Roman" w:hAnsi="Times New Roman"/>
          <w:b/>
          <w:color w:val="000000"/>
          <w:w w:val="98"/>
          <w:sz w:val="28"/>
          <w:szCs w:val="28"/>
        </w:rPr>
        <w:t>hay đổi địa điểm sinh hoạt tôn giáo tập trung trong địa bàn 01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Bước 1: Làm thủ tục đề nghị </w:t>
      </w:r>
      <w:r w:rsidRPr="00DF7238">
        <w:rPr>
          <w:rFonts w:ascii="Times New Roman" w:hAnsi="Times New Roman"/>
          <w:color w:val="000000"/>
          <w:spacing w:val="-6"/>
          <w:w w:val="98"/>
          <w:sz w:val="28"/>
          <w:szCs w:val="28"/>
        </w:rPr>
        <w:t>thay đổi</w:t>
      </w:r>
      <w:r w:rsidRPr="00DF7238">
        <w:rPr>
          <w:rFonts w:ascii="Times New Roman" w:hAnsi="Times New Roman"/>
          <w:color w:val="000000"/>
          <w:w w:val="98"/>
          <w:sz w:val="28"/>
          <w:szCs w:val="28"/>
        </w:rPr>
        <w:t xml:space="preserve"> địa điểm sinh hoạt tôn giáo tập trung trong địa bàn 01 xã</w:t>
      </w:r>
      <w:r w:rsidRPr="00DF7238">
        <w:rPr>
          <w:rFonts w:ascii="Times New Roman" w:hAnsi="Times New Roman"/>
          <w:color w:val="000000"/>
          <w:spacing w:val="-6"/>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xã. Công chức tiếp nhận hồ sơ có trách nhiệm hướng dẫn, kiểm tra tính pháp lý, tính đầy đủ của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hẹn ngày trả kết quả, chuyển hồ sơ đến Ủy ban nhân dân cấp xã để giải quyết.</w:t>
      </w:r>
    </w:p>
    <w:p w:rsidR="00B9613E" w:rsidRPr="00DF7238" w:rsidRDefault="00B9613E" w:rsidP="00B9613E">
      <w:pPr>
        <w:spacing w:before="80" w:after="0" w:line="240" w:lineRule="auto"/>
        <w:ind w:firstLine="567"/>
        <w:jc w:val="both"/>
        <w:rPr>
          <w:rFonts w:ascii="Times New Roman" w:hAnsi="Times New Roman"/>
          <w:spacing w:val="-2"/>
          <w:w w:val="98"/>
          <w:sz w:val="28"/>
          <w:szCs w:val="28"/>
        </w:rPr>
      </w:pPr>
      <w:r w:rsidRPr="00DF7238">
        <w:rPr>
          <w:rFonts w:ascii="Times New Roman" w:hAnsi="Times New Roman"/>
          <w:spacing w:val="-2"/>
          <w:w w:val="98"/>
          <w:sz w:val="28"/>
          <w:szCs w:val="28"/>
        </w:rPr>
        <w:t>- Bước 3: Ủy ban nhân dân cấp xã xem xét giải quyết (chấp thuận hoặc không chấp thuận). Trường hợp hồ sơ không đủ điều kiện giải quyết hoặc yêu cầu bổ sung, phải có văn bản nêu rõ lý do, trả lại Bộ phận tiếp nhận và trả kết quả đúng thời gian quy định. Trường hợp không chấp thuận phải có văn bản trả lời và nêu rõ lý do.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4: Bộ phận tiếp nhận và trả kết quả của UBND cấp xã có trách nhiệm trả kết quả cho đương sự.</w:t>
      </w:r>
    </w:p>
    <w:p w:rsidR="00B9613E" w:rsidRPr="00DF7238" w:rsidRDefault="00B9613E" w:rsidP="00B9613E">
      <w:pPr>
        <w:spacing w:before="80" w:after="0" w:line="240" w:lineRule="auto"/>
        <w:ind w:firstLine="567"/>
        <w:jc w:val="both"/>
        <w:rPr>
          <w:rFonts w:ascii="Times New Roman" w:hAnsi="Times New Roman"/>
          <w:color w:val="00B050"/>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Thành phần hồ sơ:</w:t>
      </w:r>
    </w:p>
    <w:p w:rsidR="00B9613E" w:rsidRPr="00DF7238" w:rsidRDefault="00B9613E" w:rsidP="00B9613E">
      <w:pPr>
        <w:tabs>
          <w:tab w:val="left" w:pos="1530"/>
        </w:tabs>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Văn bản đề nghị nêu rõ tên tổ chức tôn giáo hoặc tổ chức được cấp chứng nhận đăng ký hoạt động tôn giáo; tên tôn giáo; tên nhóm; họ và tên người đại diện của nhóm; lý do, dự kiến thời điểm thay đổi; địa điểm nhóm đang sinh hoạt tôn giáo và dự kiến địa điểm mới;</w:t>
      </w:r>
    </w:p>
    <w:p w:rsidR="00B9613E" w:rsidRPr="00DF7238" w:rsidRDefault="00B9613E" w:rsidP="00B9613E">
      <w:pPr>
        <w:tabs>
          <w:tab w:val="left" w:pos="1530"/>
        </w:tabs>
        <w:spacing w:before="80" w:after="0" w:line="240" w:lineRule="auto"/>
        <w:ind w:firstLine="567"/>
        <w:jc w:val="both"/>
        <w:rPr>
          <w:rFonts w:ascii="Times New Roman" w:hAnsi="Times New Roman"/>
          <w:spacing w:val="-4"/>
          <w:w w:val="98"/>
          <w:sz w:val="28"/>
          <w:szCs w:val="28"/>
        </w:rPr>
      </w:pPr>
      <w:r w:rsidRPr="00DF7238">
        <w:rPr>
          <w:rFonts w:ascii="Times New Roman" w:hAnsi="Times New Roman"/>
          <w:spacing w:val="-4"/>
          <w:w w:val="98"/>
          <w:sz w:val="28"/>
          <w:szCs w:val="28"/>
        </w:rPr>
        <w:t>+ Giấy tờ chứng minh có địa điểm hợp pháp mới để làm nơi sinh hoạt tôn giáo;</w:t>
      </w:r>
    </w:p>
    <w:p w:rsidR="00B9613E" w:rsidRPr="00DF7238" w:rsidRDefault="00B9613E" w:rsidP="00B9613E">
      <w:pPr>
        <w:tabs>
          <w:tab w:val="left" w:pos="1530"/>
        </w:tabs>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lastRenderedPageBreak/>
        <w:t>+ Văn bản chấp thuận của tổ chức tôn giáo hoặc tổ chức được cấp chứng nhận đăng ký hoạt động tôn giáo về việc thay đổi địa điểm đối với nhóm sinh hoạt tôn giáo do tổ chức đăng ký.</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Không quá 15 ngày kể từ khi nhận đủ hồ sơ hợp lệ</w:t>
      </w:r>
      <w:r w:rsidRPr="00DF7238">
        <w:rPr>
          <w:rFonts w:ascii="Times New Roman" w:hAnsi="Times New Roman"/>
          <w:color w:val="000000"/>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đ) Cơ quan thực hiện TTHC: </w:t>
      </w:r>
      <w:r w:rsidRPr="00DF7238">
        <w:rPr>
          <w:rFonts w:ascii="Times New Roman" w:hAnsi="Times New Roman"/>
          <w:w w:val="98"/>
          <w:sz w:val="28"/>
          <w:szCs w:val="28"/>
        </w:rPr>
        <w:t>Ủy ban nhân dân cấp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e) Đối tượng thực hiện TTHC: </w:t>
      </w:r>
      <w:r w:rsidRPr="00DF7238">
        <w:rPr>
          <w:rFonts w:ascii="Times New Roman" w:hAnsi="Times New Roman"/>
          <w:w w:val="98"/>
          <w:sz w:val="28"/>
          <w:szCs w:val="28"/>
        </w:rPr>
        <w:t>Tổ chức, cá nhân.</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g) Mẫu đơn, mẫu tờ khai</w:t>
      </w:r>
      <w:r w:rsidRPr="00DF7238">
        <w:rPr>
          <w:rFonts w:ascii="Times New Roman" w:hAnsi="Times New Roman"/>
          <w:w w:val="98"/>
          <w:sz w:val="28"/>
          <w:szCs w:val="28"/>
        </w:rPr>
        <w:t>: Mẫu C07.</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i) Kết quả của việc thực hiện TTHC</w:t>
      </w:r>
      <w:r w:rsidRPr="00DF7238">
        <w:rPr>
          <w:rFonts w:ascii="Times New Roman" w:hAnsi="Times New Roman"/>
          <w:spacing w:val="-4"/>
          <w:w w:val="98"/>
          <w:sz w:val="28"/>
          <w:szCs w:val="28"/>
        </w:rPr>
        <w:t xml:space="preserve">: Văn bản chấp thuận hoặc không chấp thuận </w:t>
      </w:r>
      <w:r w:rsidRPr="00DF7238">
        <w:rPr>
          <w:rFonts w:ascii="Times New Roman" w:hAnsi="Times New Roman"/>
          <w:w w:val="98"/>
          <w:sz w:val="28"/>
          <w:szCs w:val="28"/>
        </w:rPr>
        <w:t xml:space="preserve">đăng ký </w:t>
      </w:r>
      <w:r w:rsidRPr="00DF7238">
        <w:rPr>
          <w:rFonts w:ascii="Times New Roman" w:hAnsi="Times New Roman"/>
          <w:color w:val="000000"/>
          <w:spacing w:val="-6"/>
          <w:w w:val="98"/>
          <w:sz w:val="28"/>
          <w:szCs w:val="28"/>
        </w:rPr>
        <w:t xml:space="preserve">thay đổi </w:t>
      </w:r>
      <w:r w:rsidRPr="00DF7238">
        <w:rPr>
          <w:rFonts w:ascii="Times New Roman" w:hAnsi="Times New Roman"/>
          <w:color w:val="000000"/>
          <w:w w:val="98"/>
          <w:sz w:val="28"/>
          <w:szCs w:val="28"/>
        </w:rPr>
        <w:t>địa điểm sinh hoạt tôn giáo tập trung trong địa bàn 01 xã</w:t>
      </w:r>
      <w:r w:rsidRPr="00DF7238">
        <w:rPr>
          <w:rFonts w:ascii="Times New Roman" w:hAnsi="Times New Roman"/>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Không.</w:t>
      </w:r>
    </w:p>
    <w:p w:rsidR="00B9613E" w:rsidRPr="00DF7238" w:rsidRDefault="00B9613E" w:rsidP="00B9613E">
      <w:pPr>
        <w:tabs>
          <w:tab w:val="right" w:pos="3012"/>
        </w:tabs>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l) Căn cứ pháp lý của TTHC</w:t>
      </w:r>
      <w:r w:rsidRPr="00DF7238">
        <w:rPr>
          <w:rFonts w:ascii="Times New Roman" w:hAnsi="Times New Roman"/>
          <w:w w:val="98"/>
          <w:sz w:val="28"/>
          <w:szCs w:val="28"/>
        </w:rPr>
        <w:t xml:space="preserve">:   </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Điều 16, 17 Luật </w:t>
      </w:r>
      <w:r w:rsidRPr="00DF7238">
        <w:rPr>
          <w:rFonts w:ascii="Times New Roman" w:hAnsi="Times New Roman"/>
          <w:bCs/>
          <w:w w:val="98"/>
          <w:sz w:val="28"/>
          <w:szCs w:val="28"/>
        </w:rPr>
        <w:t>tín ngưỡng, tôn giáo số 02/2016/QH14 ngày 18/11/2016 của Quốc hội nước Cộng hòa xã hội chủ nghĩa Việt Nam</w:t>
      </w:r>
      <w:r w:rsidRPr="00DF7238">
        <w:rPr>
          <w:rFonts w:ascii="Times New Roman" w:hAnsi="Times New Roman"/>
          <w:w w:val="98"/>
          <w:sz w:val="28"/>
          <w:szCs w:val="28"/>
        </w:rPr>
        <w:t>.</w:t>
      </w:r>
    </w:p>
    <w:p w:rsidR="00B9613E" w:rsidRPr="00DF7238" w:rsidRDefault="00B9613E" w:rsidP="00B9613E">
      <w:pPr>
        <w:spacing w:before="80" w:after="0" w:line="240" w:lineRule="auto"/>
        <w:ind w:firstLine="567"/>
        <w:jc w:val="both"/>
        <w:rPr>
          <w:rFonts w:ascii="Times New Roman" w:hAnsi="Times New Roman"/>
          <w:iCs/>
          <w:color w:val="000000"/>
          <w:w w:val="98"/>
          <w:sz w:val="28"/>
          <w:szCs w:val="28"/>
        </w:rPr>
      </w:pPr>
      <w:r w:rsidRPr="00DF7238">
        <w:rPr>
          <w:rFonts w:ascii="Times New Roman" w:hAnsi="Times New Roman"/>
          <w:w w:val="98"/>
          <w:sz w:val="28"/>
          <w:szCs w:val="28"/>
        </w:rPr>
        <w:t xml:space="preserve">- Điều 06 Nghị định số 162/2017/NĐ-CP ngày 30/12/2017 của Chính phủ quy định </w:t>
      </w:r>
      <w:r w:rsidRPr="00DF7238">
        <w:rPr>
          <w:rFonts w:ascii="Times New Roman" w:hAnsi="Times New Roman"/>
          <w:iCs/>
          <w:color w:val="000000"/>
          <w:w w:val="98"/>
          <w:sz w:val="28"/>
          <w:szCs w:val="28"/>
        </w:rPr>
        <w:t>chi tiết một số điều và biện pháp thi hành Luật tín ngưỡng, tôn giáo.</w:t>
      </w:r>
    </w:p>
    <w:p w:rsidR="00B9613E" w:rsidRPr="00DF7238" w:rsidRDefault="00E97916" w:rsidP="00B9613E">
      <w:pPr>
        <w:spacing w:before="80" w:after="0" w:line="240" w:lineRule="auto"/>
        <w:ind w:firstLine="567"/>
        <w:jc w:val="both"/>
        <w:rPr>
          <w:rFonts w:ascii="Times New Roman" w:hAnsi="Times New Roman"/>
          <w:w w:val="98"/>
          <w:sz w:val="28"/>
          <w:szCs w:val="28"/>
        </w:rPr>
      </w:pPr>
      <w:r>
        <w:rPr>
          <w:rFonts w:ascii="Times New Roman" w:hAnsi="Times New Roman"/>
          <w:b/>
          <w:w w:val="98"/>
          <w:sz w:val="28"/>
          <w:szCs w:val="28"/>
          <w:lang w:val="en-US"/>
        </w:rPr>
        <w:t>16</w:t>
      </w:r>
      <w:r w:rsidR="00B9613E" w:rsidRPr="00DF7238">
        <w:rPr>
          <w:rFonts w:ascii="Times New Roman" w:hAnsi="Times New Roman"/>
          <w:b/>
          <w:w w:val="98"/>
          <w:sz w:val="28"/>
          <w:szCs w:val="28"/>
        </w:rPr>
        <w:t>. Thủ tục đề nghị t</w:t>
      </w:r>
      <w:r w:rsidR="00B9613E" w:rsidRPr="00DF7238">
        <w:rPr>
          <w:rFonts w:ascii="Times New Roman" w:hAnsi="Times New Roman"/>
          <w:b/>
          <w:color w:val="000000"/>
          <w:w w:val="98"/>
          <w:sz w:val="28"/>
          <w:szCs w:val="28"/>
        </w:rPr>
        <w:t>hay đổi địa điểm sinh hoạt tôn giáo tập trung đến địa bàn xã khác</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B9613E" w:rsidRPr="00DF7238" w:rsidRDefault="00B9613E" w:rsidP="00B9613E">
      <w:pPr>
        <w:spacing w:before="80" w:after="0" w:line="240" w:lineRule="auto"/>
        <w:ind w:firstLine="567"/>
        <w:jc w:val="both"/>
        <w:rPr>
          <w:rFonts w:ascii="Times New Roman" w:hAnsi="Times New Roman"/>
          <w:color w:val="000000"/>
          <w:spacing w:val="-6"/>
          <w:w w:val="98"/>
          <w:sz w:val="28"/>
          <w:szCs w:val="28"/>
        </w:rPr>
      </w:pPr>
      <w:r w:rsidRPr="00DF7238">
        <w:rPr>
          <w:rFonts w:ascii="Times New Roman" w:hAnsi="Times New Roman"/>
          <w:w w:val="98"/>
          <w:sz w:val="28"/>
          <w:szCs w:val="28"/>
        </w:rPr>
        <w:t xml:space="preserve">- Bước 1: Làm thủ tục đề nghị </w:t>
      </w:r>
      <w:r w:rsidRPr="00DF7238">
        <w:rPr>
          <w:rFonts w:ascii="Times New Roman" w:hAnsi="Times New Roman"/>
          <w:color w:val="000000"/>
          <w:spacing w:val="-6"/>
          <w:w w:val="98"/>
          <w:sz w:val="28"/>
          <w:szCs w:val="28"/>
        </w:rPr>
        <w:t>thay đổi</w:t>
      </w:r>
      <w:r w:rsidRPr="00DF7238">
        <w:rPr>
          <w:rFonts w:ascii="Times New Roman" w:hAnsi="Times New Roman"/>
          <w:color w:val="000000"/>
          <w:w w:val="98"/>
          <w:sz w:val="28"/>
          <w:szCs w:val="28"/>
        </w:rPr>
        <w:t xml:space="preserve"> địa điểm sinh hoạt tôn giáo tập trung đến địa bàn xã khác</w:t>
      </w:r>
      <w:r w:rsidRPr="00DF7238">
        <w:rPr>
          <w:rFonts w:ascii="Times New Roman" w:hAnsi="Times New Roman"/>
          <w:color w:val="000000"/>
          <w:spacing w:val="-6"/>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xã (nơi sẽ chuyển đến). Công chức tiếp nhận hồ sơ có trách nhiệm hướng dẫn, kiểm tra tính pháp lý, tính đầy đủ của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hẹn ngày trả kết quả, chuyển hồ sơ đến Ủy ban nhân dân cấp xã để giải quyết.</w:t>
      </w:r>
    </w:p>
    <w:p w:rsidR="00B9613E" w:rsidRPr="00DF7238" w:rsidRDefault="00B9613E" w:rsidP="00B9613E">
      <w:pPr>
        <w:spacing w:before="80" w:after="0" w:line="240" w:lineRule="auto"/>
        <w:ind w:firstLine="567"/>
        <w:jc w:val="both"/>
        <w:rPr>
          <w:rFonts w:ascii="Times New Roman" w:hAnsi="Times New Roman"/>
          <w:spacing w:val="-2"/>
          <w:w w:val="98"/>
          <w:sz w:val="28"/>
          <w:szCs w:val="28"/>
        </w:rPr>
      </w:pPr>
      <w:r w:rsidRPr="00DF7238">
        <w:rPr>
          <w:rFonts w:ascii="Times New Roman" w:hAnsi="Times New Roman"/>
          <w:spacing w:val="-2"/>
          <w:w w:val="98"/>
          <w:sz w:val="28"/>
          <w:szCs w:val="28"/>
        </w:rPr>
        <w:t>- Bước 3: Ủy ban nhân dân cấp xã xem xét giải quyết (chấp thuận hoặc không chấp thuận). Trường hợp hồ sơ không đủ điều kiện giải quyết hoặc yêu cầu bổ sung, phải có văn bản nêu rõ lý do, trả lại Bộ phận tiếp nhận và trả kết quả đúng thời gian quy định. Trường hợp không chấp thuận phải có văn bản trả lời và nêu rõ lý do.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4: Bộ phận tiếp nhận và trả kết quả của UBND cấp xã có trách nhiệm trả kết quả cho đương sự.</w:t>
      </w:r>
    </w:p>
    <w:p w:rsidR="00B9613E" w:rsidRPr="00DF7238" w:rsidRDefault="00B9613E" w:rsidP="00B9613E">
      <w:pPr>
        <w:spacing w:before="80" w:after="0" w:line="240" w:lineRule="auto"/>
        <w:ind w:firstLine="567"/>
        <w:jc w:val="both"/>
        <w:rPr>
          <w:rFonts w:ascii="Times New Roman" w:hAnsi="Times New Roman"/>
          <w:color w:val="00B050"/>
          <w:spacing w:val="-4"/>
          <w:w w:val="98"/>
          <w:sz w:val="28"/>
          <w:szCs w:val="28"/>
        </w:rPr>
      </w:pPr>
      <w:r w:rsidRPr="00DF7238">
        <w:rPr>
          <w:rFonts w:ascii="Times New Roman" w:hAnsi="Times New Roman"/>
          <w:b/>
          <w:spacing w:val="-4"/>
          <w:w w:val="98"/>
          <w:sz w:val="28"/>
          <w:szCs w:val="28"/>
        </w:rPr>
        <w:lastRenderedPageBreak/>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Thành phần hồ sơ:</w:t>
      </w:r>
    </w:p>
    <w:p w:rsidR="00B9613E" w:rsidRPr="00DF7238" w:rsidRDefault="00B9613E" w:rsidP="00B9613E">
      <w:pPr>
        <w:tabs>
          <w:tab w:val="left" w:pos="1530"/>
        </w:tabs>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Văn bản đề nghị nêu rõ tên tổ chức tôn giáo hoặc tổ chức được cấp chứng nhận đăng ký hoạt động tôn giáo; tên tôn giáo; tên nhóm; họ và tên người đại diện của nhóm; lý do, dự kiến thời điểm thay đổi; địa điểm nhóm đang sinh hoạt tôn giáo và dự kiến địa điểm mới;</w:t>
      </w:r>
    </w:p>
    <w:p w:rsidR="00B9613E" w:rsidRPr="00DF7238" w:rsidRDefault="00B9613E" w:rsidP="00B9613E">
      <w:pPr>
        <w:tabs>
          <w:tab w:val="left" w:pos="1530"/>
        </w:tabs>
        <w:spacing w:before="80" w:after="0" w:line="240" w:lineRule="auto"/>
        <w:ind w:firstLine="567"/>
        <w:jc w:val="both"/>
        <w:rPr>
          <w:rFonts w:ascii="Times New Roman" w:hAnsi="Times New Roman"/>
          <w:spacing w:val="-4"/>
          <w:w w:val="98"/>
          <w:sz w:val="28"/>
          <w:szCs w:val="28"/>
        </w:rPr>
      </w:pPr>
      <w:r w:rsidRPr="00DF7238">
        <w:rPr>
          <w:rFonts w:ascii="Times New Roman" w:hAnsi="Times New Roman"/>
          <w:spacing w:val="-4"/>
          <w:w w:val="98"/>
          <w:sz w:val="28"/>
          <w:szCs w:val="28"/>
        </w:rPr>
        <w:t>+ Giấy tờ chứng minh có địa điểm hợp pháp mới để làm nơi sinh hoạt tôn giáo;</w:t>
      </w:r>
    </w:p>
    <w:p w:rsidR="00B9613E" w:rsidRPr="00DF7238" w:rsidRDefault="00B9613E" w:rsidP="00B9613E">
      <w:pPr>
        <w:tabs>
          <w:tab w:val="left" w:pos="1530"/>
        </w:tabs>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Văn bản chấp thuận của tổ chức tôn giáo hoặc tổ chức được cấp chứng nhận đăng ký hoạt động tôn giáo về việc thay đổi địa điểm đối với nhóm sinh hoạt tôn giáo do tổ chức đăng ký;</w:t>
      </w:r>
    </w:p>
    <w:p w:rsidR="00B9613E" w:rsidRPr="00DF7238" w:rsidRDefault="00B9613E" w:rsidP="00B9613E">
      <w:pPr>
        <w:tabs>
          <w:tab w:val="left" w:pos="1530"/>
        </w:tabs>
        <w:spacing w:before="80" w:after="0" w:line="240" w:lineRule="auto"/>
        <w:ind w:firstLine="567"/>
        <w:jc w:val="both"/>
        <w:rPr>
          <w:rStyle w:val="Strong"/>
          <w:rFonts w:ascii="Times New Roman" w:hAnsi="Times New Roman"/>
          <w:w w:val="98"/>
          <w:sz w:val="28"/>
          <w:szCs w:val="28"/>
        </w:rPr>
      </w:pPr>
      <w:r w:rsidRPr="00DF7238">
        <w:rPr>
          <w:rFonts w:ascii="Times New Roman" w:hAnsi="Times New Roman"/>
          <w:w w:val="98"/>
          <w:sz w:val="28"/>
          <w:szCs w:val="28"/>
        </w:rPr>
        <w:t>+ Bản sao có chứng thực văn bản chấp thuận sinh hoạt tôn giáo tập trung của Ủy ban nhân dân cấp xã nơi có địa điểm sinh hoạt tôn giáo tập trung lần đầu.</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 xml:space="preserve">Không quá </w:t>
      </w:r>
      <w:r w:rsidRPr="00DF7238">
        <w:rPr>
          <w:rFonts w:ascii="Times New Roman" w:hAnsi="Times New Roman"/>
          <w:color w:val="000000"/>
          <w:w w:val="98"/>
          <w:sz w:val="28"/>
          <w:szCs w:val="28"/>
        </w:rPr>
        <w:t xml:space="preserve">20 ngày </w:t>
      </w:r>
      <w:r w:rsidRPr="00DF7238">
        <w:rPr>
          <w:rFonts w:ascii="Times New Roman" w:hAnsi="Times New Roman"/>
          <w:spacing w:val="-4"/>
          <w:w w:val="98"/>
          <w:sz w:val="28"/>
          <w:szCs w:val="28"/>
        </w:rPr>
        <w:t>ngày kể từ khi nhận đủ hồ sơ hợp lệ</w:t>
      </w:r>
      <w:r w:rsidRPr="00DF7238">
        <w:rPr>
          <w:rFonts w:ascii="Times New Roman" w:hAnsi="Times New Roman"/>
          <w:color w:val="000000"/>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đ) Cơ quan thực hiện TTHC: </w:t>
      </w:r>
      <w:r w:rsidRPr="00DF7238">
        <w:rPr>
          <w:rFonts w:ascii="Times New Roman" w:hAnsi="Times New Roman"/>
          <w:w w:val="98"/>
          <w:sz w:val="28"/>
          <w:szCs w:val="28"/>
        </w:rPr>
        <w:t>Ủy ban nhân dân cấp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e) Đối tượng thực hiện TTHC: </w:t>
      </w:r>
      <w:r w:rsidRPr="00DF7238">
        <w:rPr>
          <w:rFonts w:ascii="Times New Roman" w:hAnsi="Times New Roman"/>
          <w:w w:val="98"/>
          <w:sz w:val="28"/>
          <w:szCs w:val="28"/>
        </w:rPr>
        <w:t>Tổ chức, cá nhân.</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g) Mẫu đơn, mẫu tờ khai</w:t>
      </w:r>
      <w:r w:rsidRPr="00DF7238">
        <w:rPr>
          <w:rFonts w:ascii="Times New Roman" w:hAnsi="Times New Roman"/>
          <w:w w:val="98"/>
          <w:sz w:val="28"/>
          <w:szCs w:val="28"/>
        </w:rPr>
        <w:t>: Mẫu C08.</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i) Kết quả của việc thực hiện TTHC</w:t>
      </w:r>
      <w:r w:rsidRPr="00DF7238">
        <w:rPr>
          <w:rFonts w:ascii="Times New Roman" w:hAnsi="Times New Roman"/>
          <w:spacing w:val="-4"/>
          <w:w w:val="98"/>
          <w:sz w:val="28"/>
          <w:szCs w:val="28"/>
        </w:rPr>
        <w:t xml:space="preserve">: Văn bản chấp thuận hoặc không chấp thuận </w:t>
      </w:r>
      <w:r w:rsidRPr="00DF7238">
        <w:rPr>
          <w:rFonts w:ascii="Times New Roman" w:hAnsi="Times New Roman"/>
          <w:w w:val="98"/>
          <w:sz w:val="28"/>
          <w:szCs w:val="28"/>
        </w:rPr>
        <w:t xml:space="preserve">đăng ký </w:t>
      </w:r>
      <w:r w:rsidRPr="00DF7238">
        <w:rPr>
          <w:rFonts w:ascii="Times New Roman" w:hAnsi="Times New Roman"/>
          <w:color w:val="000000"/>
          <w:spacing w:val="-6"/>
          <w:w w:val="98"/>
          <w:sz w:val="28"/>
          <w:szCs w:val="28"/>
        </w:rPr>
        <w:t xml:space="preserve">thay đổi </w:t>
      </w:r>
      <w:r w:rsidRPr="00DF7238">
        <w:rPr>
          <w:rFonts w:ascii="Times New Roman" w:hAnsi="Times New Roman"/>
          <w:color w:val="000000"/>
          <w:w w:val="98"/>
          <w:sz w:val="28"/>
          <w:szCs w:val="28"/>
        </w:rPr>
        <w:t>địa điểm sinh hoạt tôn giáo tập trung đến địa bàn xã khác</w:t>
      </w:r>
      <w:r w:rsidRPr="00DF7238">
        <w:rPr>
          <w:rFonts w:ascii="Times New Roman" w:hAnsi="Times New Roman"/>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Không.</w:t>
      </w:r>
    </w:p>
    <w:p w:rsidR="00B9613E" w:rsidRPr="00DF7238" w:rsidRDefault="00B9613E" w:rsidP="00B9613E">
      <w:pPr>
        <w:tabs>
          <w:tab w:val="right" w:pos="3012"/>
        </w:tabs>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l) Căn cứ pháp lý của TTHC</w:t>
      </w:r>
      <w:r w:rsidRPr="00DF7238">
        <w:rPr>
          <w:rFonts w:ascii="Times New Roman" w:hAnsi="Times New Roman"/>
          <w:w w:val="98"/>
          <w:sz w:val="28"/>
          <w:szCs w:val="28"/>
        </w:rPr>
        <w:t xml:space="preserve">:   </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Điều 16, 17 Luật </w:t>
      </w:r>
      <w:r w:rsidRPr="00DF7238">
        <w:rPr>
          <w:rFonts w:ascii="Times New Roman" w:hAnsi="Times New Roman"/>
          <w:bCs/>
          <w:w w:val="98"/>
          <w:sz w:val="28"/>
          <w:szCs w:val="28"/>
        </w:rPr>
        <w:t>tín ngưỡng, tôn giáo số 02/2016/QH14 ngày 18/11/2016 của Quốc hội nước Cộng hòa xã hội chủ nghĩa Việt Nam</w:t>
      </w:r>
      <w:r w:rsidRPr="00DF7238">
        <w:rPr>
          <w:rFonts w:ascii="Times New Roman" w:hAnsi="Times New Roman"/>
          <w:w w:val="98"/>
          <w:sz w:val="28"/>
          <w:szCs w:val="28"/>
        </w:rPr>
        <w:t>.</w:t>
      </w:r>
    </w:p>
    <w:p w:rsidR="00B9613E" w:rsidRPr="00DF7238" w:rsidRDefault="00B9613E" w:rsidP="00B9613E">
      <w:pPr>
        <w:spacing w:before="80" w:after="0" w:line="240" w:lineRule="auto"/>
        <w:ind w:firstLine="567"/>
        <w:jc w:val="both"/>
        <w:rPr>
          <w:rFonts w:ascii="Times New Roman" w:hAnsi="Times New Roman"/>
          <w:iCs/>
          <w:color w:val="000000"/>
          <w:w w:val="98"/>
          <w:sz w:val="28"/>
          <w:szCs w:val="28"/>
        </w:rPr>
      </w:pPr>
      <w:r w:rsidRPr="00DF7238">
        <w:rPr>
          <w:rFonts w:ascii="Times New Roman" w:hAnsi="Times New Roman"/>
          <w:w w:val="98"/>
          <w:sz w:val="28"/>
          <w:szCs w:val="28"/>
        </w:rPr>
        <w:t xml:space="preserve">- Điều 06 Nghị định số 162/2017/NĐ-CP ngày 30/12/2017 của Chính phủ quy định </w:t>
      </w:r>
      <w:r w:rsidRPr="00DF7238">
        <w:rPr>
          <w:rFonts w:ascii="Times New Roman" w:hAnsi="Times New Roman"/>
          <w:iCs/>
          <w:color w:val="000000"/>
          <w:w w:val="98"/>
          <w:sz w:val="28"/>
          <w:szCs w:val="28"/>
        </w:rPr>
        <w:t>chi tiết một số điều và biện pháp thi hành Luật tín ngưỡng, tôn giáo.</w:t>
      </w:r>
    </w:p>
    <w:p w:rsidR="00B9613E" w:rsidRPr="00DF7238" w:rsidRDefault="00E97916" w:rsidP="00B9613E">
      <w:pPr>
        <w:spacing w:before="80" w:after="0" w:line="240" w:lineRule="auto"/>
        <w:ind w:firstLine="567"/>
        <w:jc w:val="both"/>
        <w:rPr>
          <w:rFonts w:ascii="Times New Roman" w:hAnsi="Times New Roman"/>
          <w:b/>
          <w:spacing w:val="-2"/>
          <w:w w:val="98"/>
          <w:sz w:val="28"/>
          <w:szCs w:val="28"/>
        </w:rPr>
      </w:pPr>
      <w:r>
        <w:rPr>
          <w:rFonts w:ascii="Times New Roman" w:hAnsi="Times New Roman"/>
          <w:b/>
          <w:spacing w:val="-2"/>
          <w:w w:val="98"/>
          <w:sz w:val="28"/>
          <w:szCs w:val="28"/>
          <w:lang w:val="en-US"/>
        </w:rPr>
        <w:t>17</w:t>
      </w:r>
      <w:r w:rsidR="00B9613E" w:rsidRPr="00DF7238">
        <w:rPr>
          <w:rFonts w:ascii="Times New Roman" w:hAnsi="Times New Roman"/>
          <w:b/>
          <w:spacing w:val="-2"/>
          <w:w w:val="98"/>
          <w:sz w:val="28"/>
          <w:szCs w:val="28"/>
        </w:rPr>
        <w:t xml:space="preserve">. Thủ tục thông báo chuyển địa điểm sinh hoạt tôn giáo tập trung (bao gồm thay đổi địa điểm sinh hoạt tôn giáo tập trung trong trong địa bàn 01 xã và </w:t>
      </w:r>
      <w:r w:rsidR="00B9613E" w:rsidRPr="00DF7238">
        <w:rPr>
          <w:rFonts w:ascii="Times New Roman" w:hAnsi="Times New Roman"/>
          <w:b/>
          <w:w w:val="98"/>
          <w:sz w:val="28"/>
          <w:szCs w:val="28"/>
        </w:rPr>
        <w:t>t</w:t>
      </w:r>
      <w:r w:rsidR="00B9613E" w:rsidRPr="00DF7238">
        <w:rPr>
          <w:rFonts w:ascii="Times New Roman" w:hAnsi="Times New Roman"/>
          <w:b/>
          <w:color w:val="000000"/>
          <w:w w:val="98"/>
          <w:sz w:val="28"/>
          <w:szCs w:val="28"/>
        </w:rPr>
        <w:t>hay đổi địa điểm sinh hoạt tôn giáo tập trung đến địa bàn xã khác)</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B9613E" w:rsidRPr="00DF7238" w:rsidRDefault="00B9613E" w:rsidP="00B9613E">
      <w:pPr>
        <w:spacing w:before="80" w:after="0" w:line="240" w:lineRule="auto"/>
        <w:ind w:firstLine="567"/>
        <w:jc w:val="both"/>
        <w:rPr>
          <w:rFonts w:ascii="Times New Roman" w:hAnsi="Times New Roman"/>
          <w:color w:val="000000"/>
          <w:spacing w:val="-4"/>
          <w:w w:val="98"/>
          <w:sz w:val="28"/>
          <w:szCs w:val="28"/>
        </w:rPr>
      </w:pPr>
      <w:r w:rsidRPr="00DF7238">
        <w:rPr>
          <w:rFonts w:ascii="Times New Roman" w:hAnsi="Times New Roman"/>
          <w:spacing w:val="-4"/>
          <w:w w:val="98"/>
          <w:sz w:val="28"/>
          <w:szCs w:val="28"/>
        </w:rPr>
        <w:t>- Bước 1: Làm thủ tục thông báo chuyển địa điểm sinh hoạt tôn giáo tập trung</w:t>
      </w:r>
      <w:r w:rsidRPr="00DF7238">
        <w:rPr>
          <w:rFonts w:ascii="Times New Roman" w:hAnsi="Times New Roman"/>
          <w:color w:val="000000"/>
          <w:spacing w:val="-4"/>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lastRenderedPageBreak/>
        <w:t>- Bước 2: Nộp hồ sơ tại Bộ phận tiếp nhận và trả kết quả của Ủy ban nhân dân cấp xã. Công chức tiếp nhận hồ sơ có trách nhiệm hướng dẫn, kiểm tra tính pháp lý, tính đầy đủ của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hẹn ngày trả kết quả, chuyển hồ sơ đến Ủy ban nhân dân cấp xã để lưu hồ sơ.</w:t>
      </w:r>
    </w:p>
    <w:p w:rsidR="00B9613E" w:rsidRPr="00DF7238" w:rsidRDefault="00B9613E" w:rsidP="00B9613E">
      <w:pPr>
        <w:spacing w:before="80" w:after="0" w:line="240" w:lineRule="auto"/>
        <w:ind w:firstLine="567"/>
        <w:jc w:val="both"/>
        <w:rPr>
          <w:rFonts w:ascii="Times New Roman" w:hAnsi="Times New Roman"/>
          <w:color w:val="00B050"/>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Thành phần hồ sơ: </w:t>
      </w:r>
    </w:p>
    <w:p w:rsidR="00B9613E" w:rsidRPr="00DF7238" w:rsidRDefault="00B9613E" w:rsidP="00B9613E">
      <w:pPr>
        <w:spacing w:before="80" w:after="0" w:line="240" w:lineRule="auto"/>
        <w:ind w:firstLine="567"/>
        <w:jc w:val="both"/>
        <w:rPr>
          <w:rFonts w:ascii="Times New Roman" w:hAnsi="Times New Roman"/>
          <w:i/>
          <w:color w:val="000000"/>
          <w:w w:val="98"/>
          <w:sz w:val="28"/>
          <w:szCs w:val="28"/>
        </w:rPr>
      </w:pPr>
      <w:r w:rsidRPr="00DF7238">
        <w:rPr>
          <w:rFonts w:ascii="Times New Roman" w:hAnsi="Times New Roman"/>
          <w:color w:val="000000"/>
          <w:w w:val="98"/>
          <w:sz w:val="28"/>
          <w:szCs w:val="28"/>
        </w:rPr>
        <w:t>Văn bản thông báo nêu rõ tên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Bản sao có chứng thực văn bản chấp thuận của Ủy ban nhân </w:t>
      </w:r>
      <w:r w:rsidRPr="00DF7238">
        <w:rPr>
          <w:rFonts w:ascii="Times New Roman" w:hAnsi="Times New Roman"/>
          <w:color w:val="000000"/>
          <w:w w:val="98"/>
          <w:sz w:val="28"/>
          <w:szCs w:val="28"/>
        </w:rPr>
        <w:t>dân cấp xã nơi có địa điểm sinh hoạt tôn giáo tập trung mới (</w:t>
      </w:r>
      <w:r w:rsidRPr="00DF7238">
        <w:rPr>
          <w:rFonts w:ascii="Times New Roman" w:hAnsi="Times New Roman"/>
          <w:i/>
          <w:color w:val="000000"/>
          <w:w w:val="98"/>
          <w:sz w:val="28"/>
          <w:szCs w:val="28"/>
        </w:rPr>
        <w:t>trường hợp</w:t>
      </w:r>
      <w:r w:rsidRPr="00DF7238">
        <w:rPr>
          <w:rFonts w:ascii="Times New Roman" w:hAnsi="Times New Roman"/>
          <w:color w:val="000000"/>
          <w:w w:val="98"/>
          <w:sz w:val="28"/>
          <w:szCs w:val="28"/>
        </w:rPr>
        <w:t xml:space="preserve"> </w:t>
      </w:r>
      <w:r w:rsidRPr="00DF7238">
        <w:rPr>
          <w:rFonts w:ascii="Times New Roman" w:hAnsi="Times New Roman"/>
          <w:i/>
          <w:color w:val="000000"/>
          <w:w w:val="98"/>
          <w:sz w:val="28"/>
          <w:szCs w:val="28"/>
        </w:rPr>
        <w:t>thay đổi địa điểm sinh hoạt tôn giáo đến địa bàn xã khác)</w:t>
      </w:r>
      <w:r w:rsidRPr="00DF7238">
        <w:rPr>
          <w:rFonts w:ascii="Times New Roman" w:hAnsi="Times New Roman"/>
          <w:color w:val="000000"/>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Tiếp nhận và chuyển Ủy ban nhân dân cấp xã trong ngày làm việc.</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đ) Cơ quan thực hiện TTHC: </w:t>
      </w:r>
      <w:r w:rsidRPr="00DF7238">
        <w:rPr>
          <w:rFonts w:ascii="Times New Roman" w:hAnsi="Times New Roman"/>
          <w:w w:val="98"/>
          <w:sz w:val="28"/>
          <w:szCs w:val="28"/>
        </w:rPr>
        <w:t>Ủy ban nhân dân cấp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e) Đối tượng thực hiện TTHC: </w:t>
      </w:r>
      <w:r w:rsidRPr="00DF7238">
        <w:rPr>
          <w:rFonts w:ascii="Times New Roman" w:hAnsi="Times New Roman"/>
          <w:color w:val="000000"/>
          <w:w w:val="98"/>
          <w:sz w:val="28"/>
          <w:szCs w:val="28"/>
        </w:rPr>
        <w:t>Tổ chức tôn giáo, tổ chức được cấp chứng nhận đăng ký hoạt động tôn giáo</w:t>
      </w:r>
      <w:r w:rsidRPr="00DF7238">
        <w:rPr>
          <w:rFonts w:ascii="Times New Roman" w:hAnsi="Times New Roman"/>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g) Mẫu đơn, mẫu tờ khai</w:t>
      </w:r>
      <w:r w:rsidRPr="00DF7238">
        <w:rPr>
          <w:rFonts w:ascii="Times New Roman" w:hAnsi="Times New Roman"/>
          <w:w w:val="98"/>
          <w:sz w:val="28"/>
          <w:szCs w:val="28"/>
        </w:rPr>
        <w:t>: Mẫu 09.</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i) Kết quả của việc thực hiện TTHC</w:t>
      </w:r>
      <w:r w:rsidRPr="00DF7238">
        <w:rPr>
          <w:rFonts w:ascii="Times New Roman" w:hAnsi="Times New Roman"/>
          <w:spacing w:val="-4"/>
          <w:w w:val="98"/>
          <w:sz w:val="28"/>
          <w:szCs w:val="28"/>
        </w:rPr>
        <w:t>: Giấy Biên nhận hồ sơ</w:t>
      </w:r>
      <w:r w:rsidRPr="00DF7238">
        <w:rPr>
          <w:rFonts w:ascii="Times New Roman" w:hAnsi="Times New Roman"/>
          <w:w w:val="98"/>
          <w:sz w:val="28"/>
          <w:szCs w:val="28"/>
        </w:rPr>
        <w:t>.</w:t>
      </w:r>
    </w:p>
    <w:p w:rsidR="00B9613E" w:rsidRPr="00DF7238" w:rsidRDefault="00B9613E" w:rsidP="00B9613E">
      <w:pPr>
        <w:spacing w:before="80" w:after="0" w:line="240" w:lineRule="auto"/>
        <w:ind w:firstLine="567"/>
        <w:jc w:val="both"/>
        <w:rPr>
          <w:rFonts w:ascii="Times New Roman" w:hAnsi="Times New Roman"/>
          <w:color w:val="000000"/>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xml:space="preserve">: Chậm nhất 10 ngày kể từ ngày được chấp thuận địa điểm mới, nhóm sinh hoạt tôn giáo tập trung phải chấm dứt sinh hoạt tôn giáo tại địa điểm cũ và có </w:t>
      </w:r>
      <w:r w:rsidRPr="00DF7238">
        <w:rPr>
          <w:rFonts w:ascii="Times New Roman" w:hAnsi="Times New Roman"/>
          <w:color w:val="000000"/>
          <w:w w:val="98"/>
          <w:sz w:val="28"/>
          <w:szCs w:val="28"/>
        </w:rPr>
        <w:t>trách nhiệm thông báo bằng văn bản đến Ủy ban nhân dân cấp xã nơi có địa điểm sinh hoạt tôn giáo tập trung cũ.</w:t>
      </w:r>
    </w:p>
    <w:p w:rsidR="00B9613E" w:rsidRPr="00DF7238" w:rsidRDefault="00B9613E" w:rsidP="00B9613E">
      <w:pPr>
        <w:tabs>
          <w:tab w:val="right" w:pos="3012"/>
        </w:tabs>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l) Căn cứ pháp lý của TTHC</w:t>
      </w:r>
      <w:r w:rsidRPr="00DF7238">
        <w:rPr>
          <w:rFonts w:ascii="Times New Roman" w:hAnsi="Times New Roman"/>
          <w:w w:val="98"/>
          <w:sz w:val="28"/>
          <w:szCs w:val="28"/>
        </w:rPr>
        <w:t xml:space="preserve">:   </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Điều 16, 17 Luật </w:t>
      </w:r>
      <w:r w:rsidRPr="00DF7238">
        <w:rPr>
          <w:rFonts w:ascii="Times New Roman" w:hAnsi="Times New Roman"/>
          <w:bCs/>
          <w:w w:val="98"/>
          <w:sz w:val="28"/>
          <w:szCs w:val="28"/>
        </w:rPr>
        <w:t>tín ngưỡng, tôn giáo số 02/2016/QH14 ngày 18/11/2016 của Quốc hội nước Cộng hòa xã hội chủ nghĩa Việt Nam</w:t>
      </w:r>
      <w:r w:rsidRPr="00DF7238">
        <w:rPr>
          <w:rFonts w:ascii="Times New Roman" w:hAnsi="Times New Roman"/>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lastRenderedPageBreak/>
        <w:t xml:space="preserve">- Khoản 4 Điều 06 Nghị định số 162/2017/NĐ-CP ngày 30/12/2017 của Chính phủ quy định </w:t>
      </w:r>
      <w:r w:rsidRPr="00DF7238">
        <w:rPr>
          <w:rFonts w:ascii="Times New Roman" w:hAnsi="Times New Roman"/>
          <w:iCs/>
          <w:color w:val="000000"/>
          <w:w w:val="98"/>
          <w:sz w:val="28"/>
          <w:szCs w:val="28"/>
        </w:rPr>
        <w:t>chi tiết một số điều và biện pháp thi hành Luật tín ngưỡng, tôn giáo.</w:t>
      </w:r>
    </w:p>
    <w:p w:rsidR="00B9613E" w:rsidRPr="00DF7238" w:rsidRDefault="00E97916" w:rsidP="00B9613E">
      <w:pPr>
        <w:spacing w:before="80" w:after="0" w:line="240" w:lineRule="auto"/>
        <w:ind w:firstLine="567"/>
        <w:jc w:val="both"/>
        <w:rPr>
          <w:rFonts w:ascii="Times New Roman" w:hAnsi="Times New Roman"/>
          <w:b/>
          <w:color w:val="000000"/>
          <w:w w:val="98"/>
          <w:sz w:val="28"/>
          <w:szCs w:val="28"/>
        </w:rPr>
      </w:pPr>
      <w:r>
        <w:rPr>
          <w:rFonts w:ascii="Times New Roman" w:hAnsi="Times New Roman"/>
          <w:b/>
          <w:w w:val="98"/>
          <w:sz w:val="28"/>
          <w:szCs w:val="28"/>
        </w:rPr>
        <w:t>1</w:t>
      </w:r>
      <w:r>
        <w:rPr>
          <w:rFonts w:ascii="Times New Roman" w:hAnsi="Times New Roman"/>
          <w:b/>
          <w:w w:val="98"/>
          <w:sz w:val="28"/>
          <w:szCs w:val="28"/>
          <w:lang w:val="en-US"/>
        </w:rPr>
        <w:t>8</w:t>
      </w:r>
      <w:r w:rsidR="00B9613E" w:rsidRPr="00DF7238">
        <w:rPr>
          <w:rFonts w:ascii="Times New Roman" w:hAnsi="Times New Roman"/>
          <w:b/>
          <w:w w:val="98"/>
          <w:sz w:val="28"/>
          <w:szCs w:val="28"/>
        </w:rPr>
        <w:t xml:space="preserve">. Thủ tục thông báo </w:t>
      </w:r>
      <w:r w:rsidR="00B9613E" w:rsidRPr="00DF7238">
        <w:rPr>
          <w:rFonts w:ascii="Times New Roman" w:hAnsi="Times New Roman"/>
          <w:b/>
          <w:color w:val="000000"/>
          <w:w w:val="98"/>
          <w:sz w:val="28"/>
          <w:szCs w:val="28"/>
        </w:rPr>
        <w:t>quyên góp trong địa bàn một xã của cơ sở tín ngưỡng, tổ chức tôn giáo, tổ chức tôn giáo trực thuộc</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B9613E" w:rsidRPr="00DF7238" w:rsidRDefault="00B9613E" w:rsidP="00B9613E">
      <w:pPr>
        <w:spacing w:before="80" w:after="0" w:line="240" w:lineRule="auto"/>
        <w:ind w:firstLine="567"/>
        <w:jc w:val="both"/>
        <w:rPr>
          <w:rFonts w:ascii="Times New Roman" w:hAnsi="Times New Roman"/>
          <w:color w:val="000000"/>
          <w:spacing w:val="-6"/>
          <w:w w:val="98"/>
          <w:sz w:val="28"/>
          <w:szCs w:val="28"/>
        </w:rPr>
      </w:pPr>
      <w:r w:rsidRPr="00DF7238">
        <w:rPr>
          <w:rFonts w:ascii="Times New Roman" w:hAnsi="Times New Roman"/>
          <w:w w:val="98"/>
          <w:sz w:val="28"/>
          <w:szCs w:val="28"/>
        </w:rPr>
        <w:t xml:space="preserve">- Bước 1: Làm thủ tục thông báo </w:t>
      </w:r>
      <w:r w:rsidRPr="00DF7238">
        <w:rPr>
          <w:rFonts w:ascii="Times New Roman" w:hAnsi="Times New Roman"/>
          <w:color w:val="000000"/>
          <w:w w:val="98"/>
          <w:sz w:val="28"/>
          <w:szCs w:val="28"/>
        </w:rPr>
        <w:t>quyên góp trong địa bàn một xã của cơ sở tín ngưỡng, tổ chức tôn giáo, tổ chức tôn giáo trực thuộc.</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xã. Công chức tiếp nhận hồ sơ có trách nhiệm hướng dẫn, kiểm tra tính pháp lý, tính đầy đủ của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hẹn ngày trả kết quả, chuyển hồ sơ đến Ủy ban nhân dân cấp xã để lưu hồ sơ.</w:t>
      </w:r>
    </w:p>
    <w:p w:rsidR="00B9613E" w:rsidRPr="00DF7238" w:rsidRDefault="00B9613E" w:rsidP="00B9613E">
      <w:pPr>
        <w:spacing w:before="80" w:after="0" w:line="240" w:lineRule="auto"/>
        <w:ind w:firstLine="567"/>
        <w:jc w:val="both"/>
        <w:rPr>
          <w:rFonts w:ascii="Times New Roman" w:hAnsi="Times New Roman"/>
          <w:color w:val="00B050"/>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B9613E" w:rsidRPr="00DF7238" w:rsidRDefault="00B9613E" w:rsidP="00B9613E">
      <w:pPr>
        <w:spacing w:before="80" w:after="0" w:line="240" w:lineRule="auto"/>
        <w:ind w:firstLine="567"/>
        <w:jc w:val="both"/>
        <w:rPr>
          <w:rFonts w:ascii="Times New Roman" w:hAnsi="Times New Roman"/>
          <w:color w:val="000000"/>
          <w:w w:val="98"/>
          <w:sz w:val="28"/>
          <w:szCs w:val="28"/>
        </w:rPr>
      </w:pPr>
      <w:r w:rsidRPr="00DF7238">
        <w:rPr>
          <w:rFonts w:ascii="Times New Roman" w:hAnsi="Times New Roman"/>
          <w:w w:val="98"/>
          <w:sz w:val="28"/>
          <w:szCs w:val="28"/>
        </w:rPr>
        <w:t xml:space="preserve">- Thành phần hồ sơ: </w:t>
      </w:r>
      <w:r w:rsidRPr="00DF7238">
        <w:rPr>
          <w:rFonts w:ascii="Times New Roman" w:hAnsi="Times New Roman"/>
          <w:color w:val="000000"/>
          <w:w w:val="98"/>
          <w:sz w:val="28"/>
          <w:szCs w:val="28"/>
        </w:rPr>
        <w:t>Văn bản thông báo của cơ sở tín ngưỡng, tổ chức tôn giáo, tổ chức tôn giáo trực thuộc trong đó nêu rõ mục đích, địa bàn, cách thức, thời gian quyên góp; phương thức quản lý và sử dụng tài sản được quyên góp.</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spacing w:val="-4"/>
          <w:w w:val="98"/>
          <w:sz w:val="28"/>
          <w:szCs w:val="28"/>
        </w:rPr>
        <w:t xml:space="preserve">d) Thời hạn giải quyết: </w:t>
      </w:r>
      <w:r w:rsidRPr="00DF7238">
        <w:rPr>
          <w:rFonts w:ascii="Times New Roman" w:hAnsi="Times New Roman"/>
          <w:spacing w:val="-4"/>
          <w:w w:val="98"/>
          <w:sz w:val="28"/>
          <w:szCs w:val="28"/>
        </w:rPr>
        <w:t>Tiếp nhận và chuyển Ủy ban nhân dân cấp xã trong ngày làm việc.</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đ) Cơ quan thực hiện TTHC: </w:t>
      </w:r>
      <w:r w:rsidRPr="00DF7238">
        <w:rPr>
          <w:rFonts w:ascii="Times New Roman" w:hAnsi="Times New Roman"/>
          <w:w w:val="98"/>
          <w:sz w:val="28"/>
          <w:szCs w:val="28"/>
        </w:rPr>
        <w:t>Ủy ban nhân dân cấp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e) Đối tượng thực hiện TTHC: </w:t>
      </w:r>
      <w:r w:rsidRPr="00DF7238">
        <w:rPr>
          <w:rFonts w:ascii="Times New Roman" w:hAnsi="Times New Roman"/>
          <w:w w:val="98"/>
          <w:sz w:val="28"/>
          <w:szCs w:val="28"/>
        </w:rPr>
        <w:t>Cơ sở tín ngưỡng, t</w:t>
      </w:r>
      <w:r w:rsidRPr="00DF7238">
        <w:rPr>
          <w:rFonts w:ascii="Times New Roman" w:hAnsi="Times New Roman"/>
          <w:color w:val="000000"/>
          <w:w w:val="98"/>
          <w:sz w:val="28"/>
          <w:szCs w:val="28"/>
        </w:rPr>
        <w:t>ổ chức tôn giáo, tổ chức tôn giáo trực thuộc</w:t>
      </w:r>
      <w:r w:rsidRPr="00DF7238">
        <w:rPr>
          <w:rFonts w:ascii="Times New Roman" w:hAnsi="Times New Roman"/>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g) Mẫu đơn, mẫu tờ khai</w:t>
      </w:r>
      <w:r w:rsidRPr="00DF7238">
        <w:rPr>
          <w:rFonts w:ascii="Times New Roman" w:hAnsi="Times New Roman"/>
          <w:w w:val="98"/>
          <w:sz w:val="28"/>
          <w:szCs w:val="28"/>
        </w:rPr>
        <w:t>: Mẫu C10.</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i) Kết quả của việc thực hiện TTHC</w:t>
      </w:r>
      <w:r w:rsidRPr="00DF7238">
        <w:rPr>
          <w:rFonts w:ascii="Times New Roman" w:hAnsi="Times New Roman"/>
          <w:spacing w:val="-4"/>
          <w:w w:val="98"/>
          <w:sz w:val="28"/>
          <w:szCs w:val="28"/>
        </w:rPr>
        <w:t>: Giấy Biên nhận hồ sơ</w:t>
      </w:r>
      <w:r w:rsidRPr="00DF7238">
        <w:rPr>
          <w:rFonts w:ascii="Times New Roman" w:hAnsi="Times New Roman"/>
          <w:w w:val="98"/>
          <w:sz w:val="28"/>
          <w:szCs w:val="28"/>
        </w:rPr>
        <w:t>.</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xml:space="preserve">: </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spacing w:val="-4"/>
          <w:w w:val="98"/>
          <w:sz w:val="28"/>
          <w:szCs w:val="28"/>
        </w:rPr>
        <w:t xml:space="preserve">- </w:t>
      </w:r>
      <w:r w:rsidRPr="00DF7238">
        <w:rPr>
          <w:rFonts w:ascii="Times New Roman" w:hAnsi="Times New Roman"/>
          <w:color w:val="000000"/>
          <w:spacing w:val="-4"/>
          <w:w w:val="98"/>
          <w:sz w:val="28"/>
          <w:szCs w:val="28"/>
        </w:rPr>
        <w:t>Trước khi tổ chức quyên góp 05 ngày làm việc, cơ sở tín ngưỡng, tổ chức tôn giáo, tổ chức tôn giáo trực thuộc có trách nhiệm thông báo bằng văn bản đến Ủy ban nhân dân cấp xã nơi tổ chức quyên góp đối với trường hợp quyên góp trong địa bàn một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lastRenderedPageBreak/>
        <w:t>- Hoạt động quyên góp của cơ sở tín ngưỡng, tổ chức tôn giáo, tổ chức tôn giáo trực thuộc phải có sổ sách thu, chi bảo đảm công khai, minh bạch. Tài sản quyên góp phải được quản lý, sử dụng đúng mục đích đã thông báo, phục vụ cho hoạt động tín ngưỡng, hoạt động tôn giáo và từ thiện xã hội.</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Không được lợi dụng danh nghĩa cơ sở tín ngưỡng, tổ chức tôn giáo, tổ chức tôn giáo trực thuộc để quyên góp nhằm trục lợi hoặc trái mục đích quyên góp.</w:t>
      </w:r>
    </w:p>
    <w:p w:rsidR="00B9613E" w:rsidRPr="00DF7238" w:rsidRDefault="00B9613E" w:rsidP="00B9613E">
      <w:pPr>
        <w:tabs>
          <w:tab w:val="right" w:pos="3012"/>
        </w:tabs>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l) Căn cứ pháp lý của TTHC</w:t>
      </w:r>
      <w:r w:rsidRPr="00DF7238">
        <w:rPr>
          <w:rFonts w:ascii="Times New Roman" w:hAnsi="Times New Roman"/>
          <w:w w:val="98"/>
          <w:sz w:val="28"/>
          <w:szCs w:val="28"/>
        </w:rPr>
        <w:t xml:space="preserve">: Điều 19 Nghị định số 162/2017/NĐ-CP ngày 30/12/2017 của Chính phủ quy định </w:t>
      </w:r>
      <w:r w:rsidRPr="00DF7238">
        <w:rPr>
          <w:rFonts w:ascii="Times New Roman" w:hAnsi="Times New Roman"/>
          <w:iCs/>
          <w:w w:val="98"/>
          <w:sz w:val="28"/>
          <w:szCs w:val="28"/>
        </w:rPr>
        <w:t>chi tiết một số điều và biện pháp thi hành Luật tín ngưỡng, tôn giáo.</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1</w:t>
      </w:r>
      <w:r w:rsidR="00E97916">
        <w:rPr>
          <w:rFonts w:ascii="Times New Roman" w:hAnsi="Times New Roman"/>
          <w:b/>
          <w:w w:val="98"/>
          <w:sz w:val="28"/>
          <w:szCs w:val="28"/>
          <w:lang w:val="en-US"/>
        </w:rPr>
        <w:t>9</w:t>
      </w:r>
      <w:r w:rsidRPr="00DF7238">
        <w:rPr>
          <w:rFonts w:ascii="Times New Roman" w:hAnsi="Times New Roman"/>
          <w:b/>
          <w:w w:val="98"/>
          <w:sz w:val="28"/>
          <w:szCs w:val="28"/>
        </w:rPr>
        <w:t>. Thủ tục đề nghị công nhận người đại diện hoặc thành viên ban quản lý cơ sở tín ngưỡng</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a) Trình tự thực hiện:</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1: Làm thủ tục đề nghị công nhận người đại diện hoặc thành viên ban quản lý cơ sở tín ngưỡng.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2: Nộp hồ sơ tại Bộ phận tiếp nhận và trả kết quả của Ủy ban nhân dân cấp xã. Công chức tiếp nhận hồ sơ có trách nhiệm hướng dẫn, kiểm tra tính pháp lý, tính đầy đủ của hồ sơ:</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Trường hợp hồ sơ thiếu hoặc không hợp lệ: Hướng dẫn cụ thể </w:t>
      </w:r>
      <w:r w:rsidRPr="00DF7238">
        <w:rPr>
          <w:rFonts w:ascii="Times New Roman" w:hAnsi="Times New Roman"/>
          <w:i/>
          <w:w w:val="98"/>
          <w:sz w:val="28"/>
          <w:szCs w:val="28"/>
        </w:rPr>
        <w:t>(01 lần, bằng Phiếu hướng dẫn)</w:t>
      </w:r>
      <w:r w:rsidRPr="00DF7238">
        <w:rPr>
          <w:rFonts w:ascii="Times New Roman" w:hAnsi="Times New Roman"/>
          <w:w w:val="98"/>
          <w:sz w:val="28"/>
          <w:szCs w:val="28"/>
        </w:rPr>
        <w:t xml:space="preserve"> để đương sự biết cung cấp, bổ sung đúng quy định.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Trường hợp hồ sơ đầy đủ, hợp lệ: Tiếp nhận, in Phiếu biên nhận, hẹn ngày trả kết quả, chuyển hồ sơ đến Ủy ban nhân dân cấp xã để giải quyết.</w:t>
      </w:r>
    </w:p>
    <w:p w:rsidR="00B9613E" w:rsidRPr="00DF7238" w:rsidRDefault="00B9613E" w:rsidP="00B9613E">
      <w:pPr>
        <w:spacing w:before="80" w:after="0" w:line="240" w:lineRule="auto"/>
        <w:ind w:firstLine="567"/>
        <w:jc w:val="both"/>
        <w:rPr>
          <w:rFonts w:ascii="Times New Roman" w:hAnsi="Times New Roman"/>
          <w:spacing w:val="-2"/>
          <w:w w:val="98"/>
          <w:sz w:val="28"/>
          <w:szCs w:val="28"/>
        </w:rPr>
      </w:pPr>
      <w:r w:rsidRPr="00DF7238">
        <w:rPr>
          <w:rFonts w:ascii="Times New Roman" w:hAnsi="Times New Roman"/>
          <w:spacing w:val="-2"/>
          <w:w w:val="98"/>
          <w:sz w:val="28"/>
          <w:szCs w:val="28"/>
        </w:rPr>
        <w:t>- Bước 3: Ủy ban nhân dân cấp xã xem xét giải quyết (chấp thuận hoặc không chấp thuận). Trường hợp hồ sơ không đủ điều kiện giải quyết hoặc yêu cầu bổ sung, phải có văn bản nêu rõ lý do, trả lại Bộ phận tiếp nhận và trả kết quả đúng thời gian quy định. Trường hợp không chấp thuận phải có văn bản trả lời và nêu rõ lý do.</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Bước 4: Bộ phận tiếp nhận và trả kết quả của UBND cấp xã có trách nhiệm trả kết quả cho đương sự.</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b) Cách thức thực hiện</w:t>
      </w:r>
      <w:r w:rsidRPr="00DF7238">
        <w:rPr>
          <w:rFonts w:ascii="Times New Roman" w:hAnsi="Times New Roman"/>
          <w:spacing w:val="-4"/>
          <w:w w:val="98"/>
          <w:sz w:val="28"/>
          <w:szCs w:val="28"/>
        </w:rPr>
        <w:t xml:space="preserve">: Nộp hồ sơ tại </w:t>
      </w:r>
      <w:r w:rsidRPr="00DF7238">
        <w:rPr>
          <w:rFonts w:ascii="Times New Roman" w:hAnsi="Times New Roman"/>
          <w:w w:val="98"/>
          <w:sz w:val="28"/>
          <w:szCs w:val="28"/>
        </w:rPr>
        <w:t>Bộ phận tiếp nhận và trả kết quả của UBND cấp xã.</w:t>
      </w:r>
    </w:p>
    <w:p w:rsidR="00B9613E" w:rsidRPr="00DF7238" w:rsidRDefault="00B9613E" w:rsidP="00B9613E">
      <w:pPr>
        <w:spacing w:before="80" w:after="0" w:line="240" w:lineRule="auto"/>
        <w:ind w:firstLine="567"/>
        <w:jc w:val="both"/>
        <w:rPr>
          <w:rFonts w:ascii="Times New Roman" w:hAnsi="Times New Roman"/>
          <w:b/>
          <w:w w:val="98"/>
          <w:sz w:val="28"/>
          <w:szCs w:val="28"/>
        </w:rPr>
      </w:pPr>
      <w:r w:rsidRPr="00DF7238">
        <w:rPr>
          <w:rFonts w:ascii="Times New Roman" w:hAnsi="Times New Roman"/>
          <w:b/>
          <w:w w:val="98"/>
          <w:sz w:val="28"/>
          <w:szCs w:val="28"/>
        </w:rPr>
        <w:t>c) Thành phần, số lượng hồ sơ:</w:t>
      </w:r>
    </w:p>
    <w:p w:rsidR="00B9613E" w:rsidRPr="00DF7238" w:rsidRDefault="00B9613E" w:rsidP="00B9613E">
      <w:pPr>
        <w:spacing w:before="80" w:after="0" w:line="240" w:lineRule="auto"/>
        <w:ind w:firstLine="567"/>
        <w:jc w:val="both"/>
        <w:rPr>
          <w:rFonts w:ascii="Times New Roman" w:hAnsi="Times New Roman"/>
          <w:color w:val="FF0000"/>
          <w:w w:val="98"/>
          <w:sz w:val="28"/>
          <w:szCs w:val="28"/>
        </w:rPr>
      </w:pPr>
      <w:r w:rsidRPr="00DF7238">
        <w:rPr>
          <w:rFonts w:ascii="Times New Roman" w:hAnsi="Times New Roman"/>
          <w:w w:val="98"/>
          <w:sz w:val="28"/>
          <w:szCs w:val="28"/>
        </w:rPr>
        <w:t>- Thành phần hồ sơ: Văn bản đề nghị trong đó nêu rõ tên cơ sở tín ngưỡng; họ và tên, tuổi, nơi cứ trú, chức vụ của những người được bầu, cử.</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Số lượng hồ sơ: 01 bộ - bản chính.</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d) Thời hạn giải quyết: </w:t>
      </w:r>
      <w:r w:rsidRPr="00DF7238">
        <w:rPr>
          <w:rFonts w:ascii="Times New Roman" w:hAnsi="Times New Roman"/>
          <w:w w:val="98"/>
          <w:sz w:val="28"/>
          <w:szCs w:val="28"/>
        </w:rPr>
        <w:t>Không quá 05 ngày kể từ khi nhận đủ hồ sơ hợp lệ.</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đ) Cơ quan thực hiện TTHC:</w:t>
      </w:r>
      <w:r w:rsidRPr="00DF7238">
        <w:rPr>
          <w:rFonts w:ascii="Times New Roman" w:hAnsi="Times New Roman"/>
          <w:w w:val="98"/>
          <w:sz w:val="28"/>
          <w:szCs w:val="28"/>
        </w:rPr>
        <w:t>Ủy ban nhân dân cấp xã.</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 xml:space="preserve">e) Đối tượng thực hiện TTHC: </w:t>
      </w:r>
      <w:r w:rsidRPr="00DF7238">
        <w:rPr>
          <w:rFonts w:ascii="Times New Roman" w:hAnsi="Times New Roman"/>
          <w:w w:val="98"/>
          <w:sz w:val="28"/>
          <w:szCs w:val="28"/>
        </w:rPr>
        <w:t>Cơ sở tín ngưỡng.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lastRenderedPageBreak/>
        <w:t>g) Mẫu đơn, mẫu tờ khai</w:t>
      </w:r>
      <w:r w:rsidRPr="00DF7238">
        <w:rPr>
          <w:rFonts w:ascii="Times New Roman" w:hAnsi="Times New Roman"/>
          <w:w w:val="98"/>
          <w:sz w:val="28"/>
          <w:szCs w:val="28"/>
        </w:rPr>
        <w:t>: Mẫu C11.</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h) Phí, lệ phí</w:t>
      </w:r>
      <w:r w:rsidRPr="00DF7238">
        <w:rPr>
          <w:rFonts w:ascii="Times New Roman" w:hAnsi="Times New Roman"/>
          <w:w w:val="98"/>
          <w:sz w:val="28"/>
          <w:szCs w:val="28"/>
        </w:rPr>
        <w:t>: Không.</w:t>
      </w:r>
    </w:p>
    <w:p w:rsidR="00B9613E" w:rsidRPr="00DF7238" w:rsidRDefault="00B9613E" w:rsidP="00B9613E">
      <w:pPr>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i) Kết quả của việc thực hiện TTHC</w:t>
      </w:r>
      <w:r w:rsidRPr="00DF7238">
        <w:rPr>
          <w:rFonts w:ascii="Times New Roman" w:hAnsi="Times New Roman"/>
          <w:spacing w:val="-4"/>
          <w:w w:val="98"/>
          <w:sz w:val="28"/>
          <w:szCs w:val="28"/>
        </w:rPr>
        <w:t xml:space="preserve">: Văn bản chấp thuận hoặc không chấp thuận công nhận </w:t>
      </w:r>
      <w:r w:rsidRPr="00DF7238">
        <w:rPr>
          <w:rFonts w:ascii="Times New Roman" w:hAnsi="Times New Roman"/>
          <w:w w:val="98"/>
          <w:sz w:val="28"/>
          <w:szCs w:val="28"/>
        </w:rPr>
        <w:t>người đại diện hoặc thành viên ban quản lý cơ sở tín ngưỡng.</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b/>
          <w:w w:val="98"/>
          <w:sz w:val="28"/>
          <w:szCs w:val="28"/>
        </w:rPr>
        <w:t>k) Yêu cầu hoặc điều kiện để thực hiện TTHC</w:t>
      </w:r>
      <w:r w:rsidRPr="00DF7238">
        <w:rPr>
          <w:rFonts w:ascii="Times New Roman" w:hAnsi="Times New Roman"/>
          <w:w w:val="98"/>
          <w:sz w:val="28"/>
          <w:szCs w:val="28"/>
        </w:rPr>
        <w:t xml:space="preserve">: </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xml:space="preserve">- Cơ sở tín ngưỡng phải có người đại diện hoặc ban quản lý để chịu trách nhiệm trước pháp luật về các hoạt động diễn ra tại cơ sở tín ngưỡng (trừ cơ sở tín ngưỡng là nhà thờ dòng họ). </w:t>
      </w:r>
    </w:p>
    <w:p w:rsidR="00B9613E" w:rsidRPr="00DF7238" w:rsidRDefault="00B9613E" w:rsidP="00B9613E">
      <w:pPr>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Người đại diện hoặc thành viên ban quản lý cơ sở tín ngưỡng phải là công dân Việt Nam thường trú tại Việt Nam, có năng lực hành vi dân sự đầy đủ, có uy tín trong cộng đồng dân cư.</w:t>
      </w:r>
    </w:p>
    <w:p w:rsidR="00B9613E" w:rsidRPr="00DF7238" w:rsidRDefault="00B9613E" w:rsidP="00B9613E">
      <w:pPr>
        <w:spacing w:before="80" w:after="0" w:line="240" w:lineRule="auto"/>
        <w:ind w:firstLine="567"/>
        <w:jc w:val="both"/>
        <w:rPr>
          <w:rFonts w:ascii="Times New Roman" w:hAnsi="Times New Roman"/>
          <w:spacing w:val="-6"/>
          <w:w w:val="98"/>
          <w:sz w:val="28"/>
          <w:szCs w:val="28"/>
        </w:rPr>
      </w:pPr>
      <w:r w:rsidRPr="00DF7238">
        <w:rPr>
          <w:rFonts w:ascii="Times New Roman" w:hAnsi="Times New Roman"/>
          <w:spacing w:val="-6"/>
          <w:w w:val="98"/>
          <w:sz w:val="28"/>
          <w:szCs w:val="28"/>
        </w:rPr>
        <w:t>- Trong thời hạn 05 ngày kể từ ngày bầu, cử, cơ sở tín ngưỡng phải có văn bản đề nghị UBND cấp xã công nhận người đại diện hoặc thành viên ban quản lý cơ sở tín ngưỡng.</w:t>
      </w:r>
    </w:p>
    <w:p w:rsidR="00B9613E" w:rsidRPr="00DF7238" w:rsidRDefault="00B9613E" w:rsidP="00B9613E">
      <w:pPr>
        <w:tabs>
          <w:tab w:val="left" w:pos="6120"/>
        </w:tabs>
        <w:spacing w:before="80" w:after="0" w:line="240" w:lineRule="auto"/>
        <w:ind w:firstLine="567"/>
        <w:jc w:val="both"/>
        <w:rPr>
          <w:rFonts w:ascii="Times New Roman" w:hAnsi="Times New Roman"/>
          <w:w w:val="98"/>
          <w:sz w:val="28"/>
          <w:szCs w:val="28"/>
        </w:rPr>
      </w:pPr>
      <w:r w:rsidRPr="00DF7238">
        <w:rPr>
          <w:rFonts w:ascii="Times New Roman" w:hAnsi="Times New Roman"/>
          <w:w w:val="98"/>
          <w:sz w:val="28"/>
          <w:szCs w:val="28"/>
        </w:rPr>
        <w:t>- Việc bầu, cử người đại diện hoặc thành lập ban quản lý cơ sở tín ngưỡng đã được xếp hạng là di tích lịch sử - văn hóa, danh lam thắng cảnh thực hiện theo quy định của pháp luật về di sản văn hóa.</w:t>
      </w:r>
    </w:p>
    <w:p w:rsidR="00B9613E" w:rsidRPr="00DF7238" w:rsidRDefault="00B9613E" w:rsidP="00B9613E">
      <w:pPr>
        <w:tabs>
          <w:tab w:val="right" w:pos="3012"/>
        </w:tabs>
        <w:spacing w:before="80" w:after="0" w:line="240" w:lineRule="auto"/>
        <w:ind w:firstLine="567"/>
        <w:jc w:val="both"/>
        <w:rPr>
          <w:rFonts w:ascii="Times New Roman" w:hAnsi="Times New Roman"/>
          <w:spacing w:val="-4"/>
          <w:w w:val="98"/>
          <w:sz w:val="28"/>
          <w:szCs w:val="28"/>
        </w:rPr>
      </w:pPr>
      <w:r w:rsidRPr="00DF7238">
        <w:rPr>
          <w:rFonts w:ascii="Times New Roman" w:hAnsi="Times New Roman"/>
          <w:b/>
          <w:spacing w:val="-4"/>
          <w:w w:val="98"/>
          <w:sz w:val="28"/>
          <w:szCs w:val="28"/>
        </w:rPr>
        <w:t>l) Căn cứ pháp lý của TTHC</w:t>
      </w:r>
      <w:r w:rsidRPr="00DF7238">
        <w:rPr>
          <w:rFonts w:ascii="Times New Roman" w:hAnsi="Times New Roman"/>
          <w:spacing w:val="-4"/>
          <w:w w:val="98"/>
          <w:sz w:val="28"/>
          <w:szCs w:val="28"/>
        </w:rPr>
        <w:t xml:space="preserve">: Điều 11 Luật </w:t>
      </w:r>
      <w:r w:rsidRPr="00DF7238">
        <w:rPr>
          <w:rFonts w:ascii="Times New Roman" w:hAnsi="Times New Roman"/>
          <w:bCs/>
          <w:spacing w:val="-4"/>
          <w:w w:val="98"/>
          <w:sz w:val="28"/>
          <w:szCs w:val="28"/>
        </w:rPr>
        <w:t>tín ngưỡng, tôn giáo số 02/2016/QH14 ngày 18/11/2016 của Quốc hội nước Cộng hòa xã hội chủ nghĩa Việt Nam</w:t>
      </w:r>
      <w:r w:rsidRPr="00DF7238">
        <w:rPr>
          <w:rFonts w:ascii="Times New Roman" w:hAnsi="Times New Roman"/>
          <w:spacing w:val="-4"/>
          <w:w w:val="98"/>
          <w:sz w:val="28"/>
          <w:szCs w:val="28"/>
        </w:rPr>
        <w:t>.</w:t>
      </w:r>
    </w:p>
    <w:bookmarkEnd w:id="0"/>
    <w:p w:rsidR="006250A5" w:rsidRPr="006250A5" w:rsidRDefault="006250A5">
      <w:pPr>
        <w:rPr>
          <w:lang w:val="en-US"/>
        </w:rPr>
      </w:pPr>
    </w:p>
    <w:sectPr w:rsidR="006250A5" w:rsidRPr="006250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53" w:rsidRDefault="000A7153" w:rsidP="002F722B">
      <w:pPr>
        <w:spacing w:after="0" w:line="240" w:lineRule="auto"/>
      </w:pPr>
      <w:r>
        <w:separator/>
      </w:r>
    </w:p>
  </w:endnote>
  <w:endnote w:type="continuationSeparator" w:id="0">
    <w:p w:rsidR="000A7153" w:rsidRDefault="000A7153" w:rsidP="002F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551520"/>
      <w:docPartObj>
        <w:docPartGallery w:val="Page Numbers (Bottom of Page)"/>
        <w:docPartUnique/>
      </w:docPartObj>
    </w:sdtPr>
    <w:sdtEndPr>
      <w:rPr>
        <w:noProof/>
      </w:rPr>
    </w:sdtEndPr>
    <w:sdtContent>
      <w:p w:rsidR="002F722B" w:rsidRDefault="002F722B">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2F722B" w:rsidRDefault="002F7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53" w:rsidRDefault="000A7153" w:rsidP="002F722B">
      <w:pPr>
        <w:spacing w:after="0" w:line="240" w:lineRule="auto"/>
      </w:pPr>
      <w:r>
        <w:separator/>
      </w:r>
    </w:p>
  </w:footnote>
  <w:footnote w:type="continuationSeparator" w:id="0">
    <w:p w:rsidR="000A7153" w:rsidRDefault="000A7153" w:rsidP="002F7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15"/>
    <w:rsid w:val="00036CE8"/>
    <w:rsid w:val="000A7153"/>
    <w:rsid w:val="002F722B"/>
    <w:rsid w:val="005500E2"/>
    <w:rsid w:val="006250A5"/>
    <w:rsid w:val="007F0485"/>
    <w:rsid w:val="00B74ABD"/>
    <w:rsid w:val="00B91515"/>
    <w:rsid w:val="00B9613E"/>
    <w:rsid w:val="00E97916"/>
    <w:rsid w:val="00F8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A5"/>
    <w:rPr>
      <w:rFonts w:ascii="Arial" w:eastAsia="Arial"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8"/>
    <w:pPr>
      <w:spacing w:after="0" w:line="240" w:lineRule="auto"/>
      <w:jc w:val="both"/>
    </w:pPr>
    <w:rPr>
      <w:rFonts w:ascii=".VnTime" w:hAnsi=".VnTime"/>
      <w:sz w:val="24"/>
      <w:szCs w:val="20"/>
      <w:lang w:val="en-US" w:eastAsia="x-none"/>
    </w:rPr>
  </w:style>
  <w:style w:type="character" w:customStyle="1" w:styleId="BodyTextChar">
    <w:name w:val="Body Text Char"/>
    <w:basedOn w:val="DefaultParagraphFont"/>
    <w:link w:val="BodyText"/>
    <w:rsid w:val="00036CE8"/>
    <w:rPr>
      <w:rFonts w:ascii=".VnTime" w:eastAsia="Arial" w:hAnsi=".VnTime" w:cs="Times New Roman"/>
      <w:sz w:val="24"/>
      <w:szCs w:val="20"/>
      <w:lang w:eastAsia="x-none"/>
    </w:rPr>
  </w:style>
  <w:style w:type="paragraph" w:customStyle="1" w:styleId="Tenvb">
    <w:name w:val="Tenvb"/>
    <w:basedOn w:val="Normal"/>
    <w:autoRedefine/>
    <w:rsid w:val="00036CE8"/>
    <w:pPr>
      <w:spacing w:before="120" w:after="0" w:line="240" w:lineRule="auto"/>
      <w:ind w:firstLine="720"/>
      <w:jc w:val="both"/>
    </w:pPr>
    <w:rPr>
      <w:rFonts w:ascii="Times New Roman" w:hAnsi="Times New Roman"/>
      <w:color w:val="000000"/>
      <w:sz w:val="28"/>
      <w:szCs w:val="28"/>
      <w:lang w:val="hr-HR" w:eastAsia="en-US"/>
    </w:rPr>
  </w:style>
  <w:style w:type="character" w:styleId="Strong">
    <w:name w:val="Strong"/>
    <w:qFormat/>
    <w:rsid w:val="00B9613E"/>
    <w:rPr>
      <w:b/>
      <w:bCs/>
    </w:rPr>
  </w:style>
  <w:style w:type="paragraph" w:styleId="Header">
    <w:name w:val="header"/>
    <w:basedOn w:val="Normal"/>
    <w:link w:val="HeaderChar"/>
    <w:uiPriority w:val="99"/>
    <w:unhideWhenUsed/>
    <w:rsid w:val="002F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B"/>
    <w:rPr>
      <w:rFonts w:ascii="Arial" w:eastAsia="Arial" w:hAnsi="Arial" w:cs="Times New Roman"/>
      <w:lang w:val="vi-VN" w:eastAsia="vi-VN"/>
    </w:rPr>
  </w:style>
  <w:style w:type="paragraph" w:styleId="Footer">
    <w:name w:val="footer"/>
    <w:basedOn w:val="Normal"/>
    <w:link w:val="FooterChar"/>
    <w:uiPriority w:val="99"/>
    <w:unhideWhenUsed/>
    <w:rsid w:val="002F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B"/>
    <w:rPr>
      <w:rFonts w:ascii="Arial" w:eastAsia="Arial" w:hAnsi="Arial"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A5"/>
    <w:rPr>
      <w:rFonts w:ascii="Arial" w:eastAsia="Arial"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8"/>
    <w:pPr>
      <w:spacing w:after="0" w:line="240" w:lineRule="auto"/>
      <w:jc w:val="both"/>
    </w:pPr>
    <w:rPr>
      <w:rFonts w:ascii=".VnTime" w:hAnsi=".VnTime"/>
      <w:sz w:val="24"/>
      <w:szCs w:val="20"/>
      <w:lang w:val="en-US" w:eastAsia="x-none"/>
    </w:rPr>
  </w:style>
  <w:style w:type="character" w:customStyle="1" w:styleId="BodyTextChar">
    <w:name w:val="Body Text Char"/>
    <w:basedOn w:val="DefaultParagraphFont"/>
    <w:link w:val="BodyText"/>
    <w:rsid w:val="00036CE8"/>
    <w:rPr>
      <w:rFonts w:ascii=".VnTime" w:eastAsia="Arial" w:hAnsi=".VnTime" w:cs="Times New Roman"/>
      <w:sz w:val="24"/>
      <w:szCs w:val="20"/>
      <w:lang w:eastAsia="x-none"/>
    </w:rPr>
  </w:style>
  <w:style w:type="paragraph" w:customStyle="1" w:styleId="Tenvb">
    <w:name w:val="Tenvb"/>
    <w:basedOn w:val="Normal"/>
    <w:autoRedefine/>
    <w:rsid w:val="00036CE8"/>
    <w:pPr>
      <w:spacing w:before="120" w:after="0" w:line="240" w:lineRule="auto"/>
      <w:ind w:firstLine="720"/>
      <w:jc w:val="both"/>
    </w:pPr>
    <w:rPr>
      <w:rFonts w:ascii="Times New Roman" w:hAnsi="Times New Roman"/>
      <w:color w:val="000000"/>
      <w:sz w:val="28"/>
      <w:szCs w:val="28"/>
      <w:lang w:val="hr-HR" w:eastAsia="en-US"/>
    </w:rPr>
  </w:style>
  <w:style w:type="character" w:styleId="Strong">
    <w:name w:val="Strong"/>
    <w:qFormat/>
    <w:rsid w:val="00B9613E"/>
    <w:rPr>
      <w:b/>
      <w:bCs/>
    </w:rPr>
  </w:style>
  <w:style w:type="paragraph" w:styleId="Header">
    <w:name w:val="header"/>
    <w:basedOn w:val="Normal"/>
    <w:link w:val="HeaderChar"/>
    <w:uiPriority w:val="99"/>
    <w:unhideWhenUsed/>
    <w:rsid w:val="002F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B"/>
    <w:rPr>
      <w:rFonts w:ascii="Arial" w:eastAsia="Arial" w:hAnsi="Arial" w:cs="Times New Roman"/>
      <w:lang w:val="vi-VN" w:eastAsia="vi-VN"/>
    </w:rPr>
  </w:style>
  <w:style w:type="paragraph" w:styleId="Footer">
    <w:name w:val="footer"/>
    <w:basedOn w:val="Normal"/>
    <w:link w:val="FooterChar"/>
    <w:uiPriority w:val="99"/>
    <w:unhideWhenUsed/>
    <w:rsid w:val="002F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B"/>
    <w:rPr>
      <w:rFonts w:ascii="Arial" w:eastAsia="Arial" w:hAnsi="Arial"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6AAAE-6A2A-4438-811D-181F2514497C}"/>
</file>

<file path=customXml/itemProps2.xml><?xml version="1.0" encoding="utf-8"?>
<ds:datastoreItem xmlns:ds="http://schemas.openxmlformats.org/officeDocument/2006/customXml" ds:itemID="{26760B30-4B35-413A-B7DA-6587E25EA508}"/>
</file>

<file path=customXml/itemProps3.xml><?xml version="1.0" encoding="utf-8"?>
<ds:datastoreItem xmlns:ds="http://schemas.openxmlformats.org/officeDocument/2006/customXml" ds:itemID="{DAC55225-3A84-4201-8963-AE291820C433}"/>
</file>

<file path=docProps/app.xml><?xml version="1.0" encoding="utf-8"?>
<Properties xmlns="http://schemas.openxmlformats.org/officeDocument/2006/extended-properties" xmlns:vt="http://schemas.openxmlformats.org/officeDocument/2006/docPropsVTypes">
  <Template>Normal</Template>
  <TotalTime>6</TotalTime>
  <Pages>24</Pages>
  <Words>6755</Words>
  <Characters>38510</Characters>
  <Application>Microsoft Office Word</Application>
  <DocSecurity>0</DocSecurity>
  <Lines>320</Lines>
  <Paragraphs>90</Paragraphs>
  <ScaleCrop>false</ScaleCrop>
  <Company/>
  <LinksUpToDate>false</LinksUpToDate>
  <CharactersWithSpaces>45175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11</cp:revision>
  <dcterms:created xsi:type="dcterms:W3CDTF">2019-09-28T13:46:00Z</dcterms:created>
  <dcterms:modified xsi:type="dcterms:W3CDTF">2019-09-28T14:00:00Z</dcterms:modified>
</cp:coreProperties>
</file>